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DAC" w:rsidRDefault="00075AB6" w:rsidP="00075AB6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75AB6"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555600" cy="9014400"/>
            <wp:effectExtent l="0" t="0" r="0" b="0"/>
            <wp:docPr id="1" name="Рисунок 1" descr="C:\Users\User\Desktop\2023-2024\Слушание 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2024\Слушание музы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600" cy="90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AB6" w:rsidRDefault="00075AB6" w:rsidP="0033124A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</w:pPr>
    </w:p>
    <w:p w:rsidR="00075AB6" w:rsidRDefault="00075AB6" w:rsidP="0033124A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</w:pPr>
    </w:p>
    <w:p w:rsidR="00075AB6" w:rsidRDefault="00075AB6" w:rsidP="0033124A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</w:pPr>
    </w:p>
    <w:p w:rsidR="00075AB6" w:rsidRDefault="00075AB6" w:rsidP="0033124A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</w:pPr>
    </w:p>
    <w:p w:rsidR="0033124A" w:rsidRPr="0033124A" w:rsidRDefault="0033124A" w:rsidP="0033124A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</w:pPr>
      <w:bookmarkStart w:id="0" w:name="_GoBack"/>
      <w:bookmarkEnd w:id="0"/>
      <w:r w:rsidRPr="0033124A"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  <w:lastRenderedPageBreak/>
        <w:t>Министерство культуры Республики Татарстан</w:t>
      </w:r>
    </w:p>
    <w:p w:rsidR="0033124A" w:rsidRPr="0033124A" w:rsidRDefault="0033124A" w:rsidP="0033124A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</w:pPr>
      <w:r w:rsidRPr="0033124A"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  <w:t>Муниципальное бюджетное учреждение</w:t>
      </w:r>
    </w:p>
    <w:p w:rsidR="0033124A" w:rsidRPr="0033124A" w:rsidRDefault="0033124A" w:rsidP="0033124A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</w:pPr>
      <w:r w:rsidRPr="0033124A"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  <w:t xml:space="preserve"> </w:t>
      </w:r>
      <w:proofErr w:type="gramStart"/>
      <w:r w:rsidRPr="0033124A"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  <w:t>дополнительного</w:t>
      </w:r>
      <w:proofErr w:type="gramEnd"/>
      <w:r w:rsidRPr="0033124A"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  <w:t xml:space="preserve"> образования </w:t>
      </w:r>
    </w:p>
    <w:p w:rsidR="0033124A" w:rsidRPr="0033124A" w:rsidRDefault="0033124A" w:rsidP="0033124A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val="ru-RU" w:bidi="ar-SA"/>
        </w:rPr>
      </w:pPr>
      <w:r w:rsidRPr="0033124A">
        <w:rPr>
          <w:rFonts w:ascii="Times New Roman" w:eastAsia="Times New Roman" w:hAnsi="Times New Roman" w:cs="Times New Roman"/>
          <w:b/>
          <w:sz w:val="24"/>
          <w:szCs w:val="24"/>
          <w:lang w:val="ru-RU" w:bidi="ar-SA"/>
        </w:rPr>
        <w:t>«Муслюмовская детская школа искусств</w:t>
      </w:r>
      <w:r w:rsidRPr="0033124A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»</w:t>
      </w:r>
    </w:p>
    <w:p w:rsidR="0033124A" w:rsidRPr="0033124A" w:rsidRDefault="0033124A" w:rsidP="0033124A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val="ru-RU" w:bidi="ar-SA"/>
        </w:rPr>
      </w:pPr>
    </w:p>
    <w:p w:rsidR="0033124A" w:rsidRPr="0033124A" w:rsidRDefault="0033124A" w:rsidP="0033124A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val="ru-RU" w:bidi="ar-SA"/>
        </w:rPr>
      </w:pPr>
    </w:p>
    <w:tbl>
      <w:tblPr>
        <w:tblW w:w="1130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6"/>
        <w:gridCol w:w="5701"/>
      </w:tblGrid>
      <w:tr w:rsidR="0033124A" w:rsidRPr="0059129E" w:rsidTr="0059129E"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</w:tcPr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ar-SA"/>
              </w:rPr>
            </w:pPr>
          </w:p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ar-SA"/>
              </w:rPr>
            </w:pPr>
            <w:r w:rsidRPr="00331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ar-SA"/>
              </w:rPr>
              <w:t>ПРИНЯТО РЕШЕНИЕМ</w:t>
            </w:r>
          </w:p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</w:pPr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 xml:space="preserve"> Педагогического совета</w:t>
            </w:r>
          </w:p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</w:pPr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 xml:space="preserve"> МБУ ДО «Муслюмовская </w:t>
            </w:r>
          </w:p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</w:pPr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 xml:space="preserve"> </w:t>
            </w:r>
            <w:proofErr w:type="gramStart"/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>детская</w:t>
            </w:r>
            <w:proofErr w:type="gramEnd"/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 xml:space="preserve"> школа искусств»</w:t>
            </w:r>
          </w:p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</w:pPr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 xml:space="preserve"> Протокол № ______</w:t>
            </w:r>
          </w:p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bidi="ar-SA"/>
              </w:rPr>
            </w:pPr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 xml:space="preserve"> </w:t>
            </w:r>
            <w:proofErr w:type="gramStart"/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>от</w:t>
            </w:r>
            <w:proofErr w:type="gramEnd"/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 xml:space="preserve"> «__» ______________20__г.</w:t>
            </w:r>
          </w:p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</w:pPr>
          </w:p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nil"/>
            </w:tcBorders>
          </w:tcPr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ar-SA"/>
              </w:rPr>
            </w:pPr>
          </w:p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ar-SA"/>
              </w:rPr>
            </w:pPr>
            <w:r w:rsidRPr="00331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ar-SA"/>
              </w:rPr>
              <w:t>УТВЕРЖДАЮ:</w:t>
            </w:r>
          </w:p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</w:pPr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 xml:space="preserve">Директор МБУ ДО «Муслюмовская </w:t>
            </w:r>
          </w:p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</w:pPr>
            <w:proofErr w:type="gramStart"/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>детская</w:t>
            </w:r>
            <w:proofErr w:type="gramEnd"/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 xml:space="preserve"> школа искусств»</w:t>
            </w:r>
          </w:p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</w:pPr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>___________________</w:t>
            </w:r>
            <w:proofErr w:type="spellStart"/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>А.Н.Фаттахова</w:t>
            </w:r>
            <w:proofErr w:type="spellEnd"/>
          </w:p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</w:pPr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 xml:space="preserve"> </w:t>
            </w:r>
            <w:r w:rsidRPr="0033124A">
              <w:rPr>
                <w:rFonts w:ascii="Times New Roman" w:eastAsia="Times New Roman" w:hAnsi="Times New Roman" w:cs="Times New Roman"/>
                <w:sz w:val="24"/>
                <w:szCs w:val="24"/>
                <w:lang w:val="ru-RU" w:bidi="ar-SA"/>
              </w:rPr>
              <w:t>№_____ от __________20__г</w:t>
            </w:r>
          </w:p>
          <w:p w:rsidR="0033124A" w:rsidRPr="0033124A" w:rsidRDefault="0033124A" w:rsidP="0033124A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ar-SA"/>
              </w:rPr>
            </w:pPr>
          </w:p>
        </w:tc>
      </w:tr>
    </w:tbl>
    <w:p w:rsidR="009E043B" w:rsidRDefault="009E043B" w:rsidP="0033124A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E043B" w:rsidRDefault="009E043B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369C" w:rsidRPr="00F24622" w:rsidRDefault="00D347B1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ДОПОЛНИТЕЛЬНЫЕ ПРЕДПРОФЕССИОНАЛЬНЫЕ ОБЩЕОБРАЗОВАТЕЛЬНЫЕ ПРОГРАММЫ</w:t>
      </w:r>
      <w:r w:rsidR="0075369C" w:rsidRP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ОБЛАСТИ </w:t>
      </w:r>
    </w:p>
    <w:p w:rsidR="0075369C" w:rsidRPr="00F24622" w:rsidRDefault="0075369C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МУЗЫКАЛЬНОГО ИСКУССТВА «ФОРТЕПИАНО»,</w:t>
      </w:r>
    </w:p>
    <w:p w:rsidR="002421F5" w:rsidRPr="00F24622" w:rsidRDefault="00E43EB8" w:rsidP="00E43E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5369C" w:rsidRP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«ДУХОВЫЕ И УДАРНЫЕ ИНСТРУМЕНТЫ»</w:t>
      </w:r>
      <w:r w:rsidR="00D347B1">
        <w:rPr>
          <w:rFonts w:ascii="Times New Roman" w:hAnsi="Times New Roman" w:cs="Times New Roman"/>
          <w:b/>
          <w:sz w:val="28"/>
          <w:szCs w:val="28"/>
          <w:lang w:val="ru-RU"/>
        </w:rPr>
        <w:t>, «НАРОДНЫЕ ИНСТРУМЕНТЫ»</w:t>
      </w:r>
      <w:r w:rsidR="002421F5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7A7B9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421F5">
        <w:rPr>
          <w:rFonts w:ascii="Times New Roman" w:hAnsi="Times New Roman" w:cs="Times New Roman"/>
          <w:b/>
          <w:sz w:val="28"/>
          <w:szCs w:val="28"/>
          <w:lang w:val="ru-RU"/>
        </w:rPr>
        <w:t>«ХОРОВОЕ ПЕНИЕ»</w:t>
      </w:r>
    </w:p>
    <w:p w:rsidR="0075369C" w:rsidRDefault="0075369C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126BF" w:rsidRPr="00F24622" w:rsidRDefault="009126BF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369C" w:rsidRPr="00F24622" w:rsidRDefault="0075369C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Предметная область </w:t>
      </w:r>
    </w:p>
    <w:p w:rsidR="0075369C" w:rsidRPr="00F24622" w:rsidRDefault="00D347B1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ПО.02</w:t>
      </w:r>
      <w:r w:rsidR="0075369C" w:rsidRPr="00F24622">
        <w:rPr>
          <w:rFonts w:ascii="Times New Roman" w:hAnsi="Times New Roman" w:cs="Times New Roman"/>
          <w:b/>
          <w:sz w:val="28"/>
          <w:szCs w:val="28"/>
          <w:lang w:val="ru-RU"/>
        </w:rPr>
        <w:t>. ТЕОРИЯ И ИСТОРИЯ МУЗЫКИ</w:t>
      </w:r>
    </w:p>
    <w:p w:rsidR="0075369C" w:rsidRPr="009126BF" w:rsidRDefault="0075369C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ru-RU"/>
        </w:rPr>
      </w:pPr>
    </w:p>
    <w:p w:rsidR="009126BF" w:rsidRPr="009126BF" w:rsidRDefault="009126BF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ru-RU"/>
        </w:rPr>
      </w:pPr>
    </w:p>
    <w:p w:rsidR="009126BF" w:rsidRPr="009126BF" w:rsidRDefault="009126BF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ru-RU"/>
        </w:rPr>
      </w:pPr>
    </w:p>
    <w:p w:rsidR="00E03DAC" w:rsidRPr="009126BF" w:rsidRDefault="00E03DAC" w:rsidP="00E03D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ru-RU"/>
        </w:rPr>
      </w:pPr>
    </w:p>
    <w:p w:rsidR="009E043B" w:rsidRDefault="00E43EB8" w:rsidP="00E03DA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r w:rsidR="009E043B">
        <w:rPr>
          <w:rFonts w:ascii="Times New Roman" w:hAnsi="Times New Roman" w:cs="Times New Roman"/>
          <w:b/>
          <w:sz w:val="36"/>
          <w:szCs w:val="36"/>
          <w:lang w:val="ru-RU"/>
        </w:rPr>
        <w:t>ПРОГРАММА</w:t>
      </w:r>
    </w:p>
    <w:p w:rsidR="0075369C" w:rsidRPr="00F24622" w:rsidRDefault="0075369C" w:rsidP="00E03DA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proofErr w:type="gramStart"/>
      <w:r w:rsidRPr="00F24622">
        <w:rPr>
          <w:rFonts w:ascii="Times New Roman" w:hAnsi="Times New Roman" w:cs="Times New Roman"/>
          <w:b/>
          <w:sz w:val="36"/>
          <w:szCs w:val="36"/>
          <w:lang w:val="ru-RU"/>
        </w:rPr>
        <w:t>по</w:t>
      </w:r>
      <w:proofErr w:type="gramEnd"/>
      <w:r w:rsidRPr="00F24622">
        <w:rPr>
          <w:rFonts w:ascii="Times New Roman" w:hAnsi="Times New Roman" w:cs="Times New Roman"/>
          <w:b/>
          <w:sz w:val="36"/>
          <w:szCs w:val="36"/>
          <w:lang w:val="ru-RU"/>
        </w:rPr>
        <w:t xml:space="preserve"> учебному предмету </w:t>
      </w:r>
    </w:p>
    <w:p w:rsidR="0075369C" w:rsidRPr="009126BF" w:rsidRDefault="00D347B1" w:rsidP="00E03DAC">
      <w:pPr>
        <w:spacing w:line="240" w:lineRule="auto"/>
        <w:jc w:val="center"/>
        <w:rPr>
          <w:rFonts w:ascii="Times New Roman" w:hAnsi="Times New Roman" w:cs="Times New Roman"/>
          <w:b/>
          <w:sz w:val="42"/>
          <w:szCs w:val="42"/>
          <w:lang w:val="ru-RU"/>
        </w:rPr>
      </w:pPr>
      <w:r w:rsidRPr="009126BF">
        <w:rPr>
          <w:rFonts w:ascii="Times New Roman" w:hAnsi="Times New Roman" w:cs="Times New Roman"/>
          <w:b/>
          <w:sz w:val="42"/>
          <w:szCs w:val="42"/>
          <w:lang w:val="ru-RU"/>
        </w:rPr>
        <w:t>ПО.02.</w:t>
      </w:r>
      <w:r w:rsidR="0075369C" w:rsidRPr="009126BF">
        <w:rPr>
          <w:rFonts w:ascii="Times New Roman" w:hAnsi="Times New Roman" w:cs="Times New Roman"/>
          <w:b/>
          <w:sz w:val="42"/>
          <w:szCs w:val="42"/>
          <w:lang w:val="ru-RU"/>
        </w:rPr>
        <w:t>УП.02.</w:t>
      </w:r>
      <w:r w:rsidR="008067D2" w:rsidRPr="009126BF">
        <w:rPr>
          <w:rFonts w:ascii="Times New Roman" w:hAnsi="Times New Roman" w:cs="Times New Roman"/>
          <w:b/>
          <w:sz w:val="42"/>
          <w:szCs w:val="42"/>
          <w:lang w:val="ru-RU"/>
        </w:rPr>
        <w:t xml:space="preserve"> </w:t>
      </w:r>
      <w:r w:rsidR="0075369C" w:rsidRPr="009126BF">
        <w:rPr>
          <w:rFonts w:ascii="Times New Roman" w:hAnsi="Times New Roman" w:cs="Times New Roman"/>
          <w:b/>
          <w:sz w:val="42"/>
          <w:szCs w:val="42"/>
          <w:lang w:val="ru-RU"/>
        </w:rPr>
        <w:t>СЛУШАНИЕ МУЗЫКИ</w:t>
      </w:r>
    </w:p>
    <w:p w:rsidR="0075369C" w:rsidRPr="00F24622" w:rsidRDefault="0075369C" w:rsidP="00E03DAC">
      <w:pPr>
        <w:pStyle w:val="a3"/>
        <w:spacing w:after="410" w:line="240" w:lineRule="auto"/>
        <w:ind w:right="120"/>
        <w:jc w:val="center"/>
        <w:rPr>
          <w:rFonts w:ascii="Times New Roman" w:hAnsi="Times New Roman" w:cs="Times New Roman"/>
        </w:rPr>
      </w:pPr>
    </w:p>
    <w:p w:rsidR="0075369C" w:rsidRDefault="0075369C" w:rsidP="00E03DAC">
      <w:pPr>
        <w:spacing w:line="240" w:lineRule="auto"/>
        <w:ind w:firstLine="0"/>
        <w:rPr>
          <w:rFonts w:ascii="Calibri" w:hAnsi="Calibri" w:cs="Calibri"/>
          <w:b/>
          <w:sz w:val="32"/>
          <w:szCs w:val="32"/>
          <w:lang w:val="ru-RU"/>
        </w:rPr>
      </w:pPr>
    </w:p>
    <w:p w:rsidR="0075369C" w:rsidRDefault="0075369C" w:rsidP="00E03DAC">
      <w:pPr>
        <w:spacing w:line="240" w:lineRule="auto"/>
        <w:jc w:val="center"/>
        <w:rPr>
          <w:rFonts w:ascii="Calibri" w:hAnsi="Calibri" w:cs="Calibri"/>
          <w:b/>
          <w:sz w:val="32"/>
          <w:szCs w:val="32"/>
          <w:lang w:val="ru-RU"/>
        </w:rPr>
      </w:pPr>
    </w:p>
    <w:p w:rsidR="00E03DAC" w:rsidRDefault="00E03DAC" w:rsidP="00E03DAC">
      <w:pPr>
        <w:spacing w:line="240" w:lineRule="auto"/>
        <w:jc w:val="center"/>
        <w:rPr>
          <w:rFonts w:ascii="Calibri" w:hAnsi="Calibri" w:cs="Calibri"/>
          <w:b/>
          <w:sz w:val="32"/>
          <w:szCs w:val="32"/>
          <w:lang w:val="ru-RU"/>
        </w:rPr>
      </w:pPr>
    </w:p>
    <w:p w:rsidR="00E03DAC" w:rsidRDefault="00E03DAC" w:rsidP="0033124A">
      <w:pPr>
        <w:spacing w:line="240" w:lineRule="auto"/>
        <w:ind w:firstLine="0"/>
        <w:rPr>
          <w:rFonts w:ascii="Calibri" w:hAnsi="Calibri" w:cs="Calibri"/>
          <w:b/>
          <w:sz w:val="32"/>
          <w:szCs w:val="32"/>
          <w:lang w:val="ru-RU"/>
        </w:rPr>
      </w:pPr>
    </w:p>
    <w:p w:rsidR="00D347B1" w:rsidRDefault="00D347B1" w:rsidP="00E03DAC">
      <w:pPr>
        <w:spacing w:line="240" w:lineRule="auto"/>
        <w:jc w:val="center"/>
        <w:rPr>
          <w:rFonts w:ascii="Calibri" w:hAnsi="Calibri" w:cs="Calibri"/>
          <w:b/>
          <w:sz w:val="32"/>
          <w:szCs w:val="32"/>
          <w:lang w:val="ru-RU"/>
        </w:rPr>
      </w:pPr>
    </w:p>
    <w:p w:rsidR="00D347B1" w:rsidRPr="006B2350" w:rsidRDefault="00D347B1" w:rsidP="00E03DAC">
      <w:pPr>
        <w:spacing w:line="240" w:lineRule="auto"/>
        <w:jc w:val="center"/>
        <w:rPr>
          <w:rFonts w:ascii="Calibri" w:hAnsi="Calibri" w:cs="Calibri"/>
          <w:b/>
          <w:sz w:val="32"/>
          <w:szCs w:val="32"/>
          <w:lang w:val="ru-RU"/>
        </w:rPr>
      </w:pPr>
    </w:p>
    <w:p w:rsidR="0075369C" w:rsidRPr="009E043B" w:rsidRDefault="00E43EB8" w:rsidP="00E03DAC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Муслюмово 2024</w:t>
      </w:r>
    </w:p>
    <w:p w:rsidR="0075369C" w:rsidRPr="00DE246F" w:rsidRDefault="0075369C" w:rsidP="0075369C">
      <w:pPr>
        <w:rPr>
          <w:rFonts w:ascii="Times New Roman" w:hAnsi="Times New Roman" w:cs="Times New Roman"/>
          <w:lang w:val="ru-RU"/>
        </w:rPr>
      </w:pPr>
    </w:p>
    <w:p w:rsidR="009E043B" w:rsidRPr="009E043B" w:rsidRDefault="009E043B" w:rsidP="009E043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043B">
        <w:rPr>
          <w:rFonts w:ascii="Times New Roman" w:hAnsi="Times New Roman" w:cs="Times New Roman"/>
          <w:sz w:val="28"/>
          <w:szCs w:val="28"/>
          <w:lang w:val="ru-RU"/>
        </w:rPr>
        <w:t xml:space="preserve">Разработчик: </w:t>
      </w:r>
      <w:proofErr w:type="spellStart"/>
      <w:r w:rsidRPr="009E043B">
        <w:rPr>
          <w:rFonts w:ascii="Times New Roman" w:hAnsi="Times New Roman" w:cs="Times New Roman"/>
          <w:b/>
          <w:sz w:val="28"/>
          <w:szCs w:val="28"/>
          <w:lang w:val="ru-RU"/>
        </w:rPr>
        <w:t>Н.А.Царева</w:t>
      </w:r>
      <w:proofErr w:type="spellEnd"/>
      <w:r w:rsidRPr="009E043B">
        <w:rPr>
          <w:rFonts w:ascii="Times New Roman" w:hAnsi="Times New Roman" w:cs="Times New Roman"/>
          <w:sz w:val="28"/>
          <w:szCs w:val="28"/>
          <w:lang w:val="ru-RU"/>
        </w:rPr>
        <w:t>, преподаватель Детс</w:t>
      </w:r>
      <w:r w:rsidR="00133FE4">
        <w:rPr>
          <w:rFonts w:ascii="Times New Roman" w:hAnsi="Times New Roman" w:cs="Times New Roman"/>
          <w:sz w:val="28"/>
          <w:szCs w:val="28"/>
          <w:lang w:val="ru-RU"/>
        </w:rPr>
        <w:t xml:space="preserve">кой школы искусств №11 города </w:t>
      </w:r>
      <w:r w:rsidR="00475C16">
        <w:rPr>
          <w:rFonts w:ascii="Times New Roman" w:hAnsi="Times New Roman" w:cs="Times New Roman"/>
          <w:sz w:val="28"/>
          <w:szCs w:val="28"/>
          <w:lang w:val="ru-RU"/>
        </w:rPr>
        <w:t>Москвы</w:t>
      </w:r>
    </w:p>
    <w:p w:rsidR="009E043B" w:rsidRPr="009E043B" w:rsidRDefault="009E043B" w:rsidP="009E043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043B" w:rsidRPr="004B2517" w:rsidRDefault="009E043B" w:rsidP="009E043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2517">
        <w:rPr>
          <w:rFonts w:ascii="Times New Roman" w:hAnsi="Times New Roman" w:cs="Times New Roman"/>
          <w:sz w:val="28"/>
          <w:szCs w:val="28"/>
          <w:lang w:val="ru-RU"/>
        </w:rPr>
        <w:t xml:space="preserve">Главный редактор: </w:t>
      </w:r>
      <w:proofErr w:type="spellStart"/>
      <w:r w:rsidR="001D4FEE">
        <w:rPr>
          <w:rFonts w:ascii="Times New Roman" w:hAnsi="Times New Roman" w:cs="Times New Roman"/>
          <w:b/>
          <w:sz w:val="28"/>
          <w:szCs w:val="28"/>
          <w:lang w:val="ru-RU"/>
        </w:rPr>
        <w:t>И.Е.</w:t>
      </w:r>
      <w:r w:rsidRPr="004B2517">
        <w:rPr>
          <w:rFonts w:ascii="Times New Roman" w:hAnsi="Times New Roman" w:cs="Times New Roman"/>
          <w:b/>
          <w:sz w:val="28"/>
          <w:szCs w:val="28"/>
          <w:lang w:val="ru-RU"/>
        </w:rPr>
        <w:t>Домогацкая</w:t>
      </w:r>
      <w:proofErr w:type="spellEnd"/>
      <w:r w:rsidRPr="004B2517">
        <w:rPr>
          <w:rFonts w:ascii="Times New Roman" w:hAnsi="Times New Roman" w:cs="Times New Roman"/>
          <w:sz w:val="28"/>
          <w:szCs w:val="28"/>
          <w:lang w:val="ru-RU"/>
        </w:rPr>
        <w:t>, генеральный директор Института развития образования в сфере культуры и искусства</w:t>
      </w:r>
      <w:r w:rsidR="00475C16">
        <w:rPr>
          <w:rFonts w:ascii="Times New Roman" w:hAnsi="Times New Roman" w:cs="Times New Roman"/>
          <w:sz w:val="28"/>
          <w:szCs w:val="28"/>
          <w:lang w:val="ru-RU"/>
        </w:rPr>
        <w:t>, кандидат педагогических наук</w:t>
      </w:r>
    </w:p>
    <w:p w:rsidR="009E043B" w:rsidRPr="004B2517" w:rsidRDefault="009E043B" w:rsidP="009E043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043B" w:rsidRDefault="009E043B" w:rsidP="009E043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2517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Технический редактор: </w:t>
      </w:r>
      <w:proofErr w:type="spellStart"/>
      <w:r w:rsidR="001D4FEE">
        <w:rPr>
          <w:rFonts w:ascii="Times New Roman" w:hAnsi="Times New Roman" w:cs="Times New Roman"/>
          <w:b/>
          <w:sz w:val="28"/>
          <w:szCs w:val="28"/>
          <w:lang w:val="ru-RU"/>
        </w:rPr>
        <w:t>О.И.</w:t>
      </w:r>
      <w:r w:rsidRPr="004B2517">
        <w:rPr>
          <w:rFonts w:ascii="Times New Roman" w:hAnsi="Times New Roman" w:cs="Times New Roman"/>
          <w:b/>
          <w:sz w:val="28"/>
          <w:szCs w:val="28"/>
          <w:lang w:val="ru-RU"/>
        </w:rPr>
        <w:t>Кожурина</w:t>
      </w:r>
      <w:proofErr w:type="spellEnd"/>
      <w:r w:rsidRPr="004B2517">
        <w:rPr>
          <w:rFonts w:ascii="Times New Roman" w:hAnsi="Times New Roman" w:cs="Times New Roman"/>
          <w:sz w:val="28"/>
          <w:szCs w:val="28"/>
          <w:lang w:val="ru-RU"/>
        </w:rPr>
        <w:t xml:space="preserve">, преподаватель </w:t>
      </w:r>
      <w:r w:rsidR="00FA2689">
        <w:rPr>
          <w:rFonts w:ascii="Times New Roman" w:hAnsi="Times New Roman" w:cs="Times New Roman"/>
          <w:sz w:val="28"/>
          <w:szCs w:val="28"/>
          <w:lang w:val="ru-RU"/>
        </w:rPr>
        <w:t xml:space="preserve">Колледжа имени Гнесиных </w:t>
      </w:r>
      <w:r w:rsidR="00133FE4">
        <w:rPr>
          <w:rFonts w:ascii="Times New Roman" w:hAnsi="Times New Roman" w:cs="Times New Roman"/>
          <w:sz w:val="28"/>
          <w:szCs w:val="28"/>
          <w:lang w:val="ru-RU"/>
        </w:rPr>
        <w:t xml:space="preserve">Российской академии музыки имени Гнесиных </w:t>
      </w:r>
    </w:p>
    <w:p w:rsidR="009E043B" w:rsidRDefault="009E043B" w:rsidP="009E043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E043B" w:rsidRDefault="009E043B" w:rsidP="009E043B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Рецензент</w:t>
      </w:r>
      <w:r w:rsidR="0059129E"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1D4FEE">
        <w:rPr>
          <w:rFonts w:ascii="Times New Roman" w:hAnsi="Times New Roman" w:cs="Times New Roman"/>
          <w:b/>
          <w:sz w:val="28"/>
          <w:szCs w:val="28"/>
          <w:lang w:val="ru-RU"/>
        </w:rPr>
        <w:t>Г.А.</w:t>
      </w:r>
      <w:r w:rsidRPr="009E043B">
        <w:rPr>
          <w:rFonts w:ascii="Times New Roman" w:hAnsi="Times New Roman" w:cs="Times New Roman"/>
          <w:b/>
          <w:sz w:val="28"/>
          <w:szCs w:val="28"/>
          <w:lang w:val="ru-RU"/>
        </w:rPr>
        <w:t>Жуковская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133FE4">
        <w:rPr>
          <w:rFonts w:ascii="Times New Roman" w:hAnsi="Times New Roman" w:cs="Times New Roman"/>
          <w:sz w:val="28"/>
          <w:szCs w:val="28"/>
          <w:lang w:val="ru-RU"/>
        </w:rPr>
        <w:t xml:space="preserve">заведующая теоретическим отделом Детской музыкальной школы Академического музыкального колледжа </w:t>
      </w:r>
      <w:r w:rsidR="00133FE4" w:rsidRPr="004B2517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при Московской государственной консерватории имени </w:t>
      </w:r>
      <w:proofErr w:type="spellStart"/>
      <w:r w:rsidR="00133FE4" w:rsidRPr="004B2517">
        <w:rPr>
          <w:rFonts w:ascii="Times New Roman" w:hAnsi="Times New Roman"/>
          <w:bCs/>
          <w:color w:val="000000"/>
          <w:sz w:val="28"/>
          <w:szCs w:val="28"/>
          <w:lang w:val="ru-RU"/>
        </w:rPr>
        <w:t>П.И.Чайковского</w:t>
      </w:r>
      <w:proofErr w:type="spellEnd"/>
      <w:r w:rsidR="00133FE4">
        <w:rPr>
          <w:rFonts w:ascii="Times New Roman" w:hAnsi="Times New Roman"/>
          <w:bCs/>
          <w:color w:val="000000"/>
          <w:sz w:val="28"/>
          <w:szCs w:val="28"/>
          <w:lang w:val="ru-RU"/>
        </w:rPr>
        <w:t>,</w:t>
      </w:r>
      <w:r w:rsidR="00133FE4">
        <w:rPr>
          <w:rFonts w:ascii="Times New Roman" w:hAnsi="Times New Roman" w:cs="Times New Roman"/>
          <w:sz w:val="28"/>
          <w:szCs w:val="28"/>
          <w:lang w:val="ru-RU"/>
        </w:rPr>
        <w:t xml:space="preserve"> преподаватель,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кандидат искусствоведения </w:t>
      </w:r>
    </w:p>
    <w:p w:rsidR="0059129E" w:rsidRDefault="0059129E" w:rsidP="0059129E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9129E">
        <w:rPr>
          <w:rFonts w:ascii="Times New Roman" w:hAnsi="Times New Roman" w:cs="Times New Roman"/>
          <w:b/>
          <w:sz w:val="28"/>
          <w:szCs w:val="28"/>
          <w:lang w:val="ru-RU"/>
        </w:rPr>
        <w:t>Н.Э.Давлятшина</w:t>
      </w:r>
      <w:proofErr w:type="spellEnd"/>
      <w:r w:rsidRPr="0059129E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преподаватель высшей квалификационной категории МБОУ ДО «Арская ДШИ».</w:t>
      </w:r>
    </w:p>
    <w:p w:rsidR="0059129E" w:rsidRDefault="0059129E" w:rsidP="0059129E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129E" w:rsidRPr="009E043B" w:rsidRDefault="0059129E" w:rsidP="0059129E">
      <w:p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Адаптировала программу: </w:t>
      </w:r>
      <w:proofErr w:type="spellStart"/>
      <w:r w:rsidRPr="0059129E">
        <w:rPr>
          <w:rFonts w:ascii="Times New Roman" w:hAnsi="Times New Roman" w:cs="Times New Roman"/>
          <w:b/>
          <w:sz w:val="28"/>
          <w:szCs w:val="28"/>
          <w:lang w:val="ru-RU"/>
        </w:rPr>
        <w:t>Р.Р.Деникаева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заместитель директора по УВР МБУ ДО «Муслюмовская ДШИ», преподаватель высшей квалификационной категории</w:t>
      </w:r>
    </w:p>
    <w:p w:rsidR="009E043B" w:rsidRDefault="009E043B" w:rsidP="0059129E">
      <w:pPr>
        <w:spacing w:line="240" w:lineRule="auto"/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E043B" w:rsidRDefault="009E043B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8C0507" w:rsidRDefault="008C0507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A2689" w:rsidRDefault="00FA2689" w:rsidP="00F24622">
      <w:pPr>
        <w:ind w:firstLine="0"/>
        <w:rPr>
          <w:rStyle w:val="11"/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5369C" w:rsidRPr="0075369C" w:rsidRDefault="0075369C" w:rsidP="007536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t>СТРУКТУРА ПРОГРАММЫ УЧЕБНОГО ПРЕДМЕТА</w:t>
      </w:r>
    </w:p>
    <w:p w:rsidR="0075369C" w:rsidRPr="0075369C" w:rsidRDefault="0075369C" w:rsidP="0075369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t>.         Пояснительная записка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i/>
          <w:lang w:val="ru-RU"/>
        </w:rPr>
        <w:t>- Характеристика учебного предмета, его место и роль в образовательном процессе;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Срок реализации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Объем учебного времени, предусмотренный учебным планом образовательного</w:t>
      </w:r>
    </w:p>
    <w:p w:rsidR="0075369C" w:rsidRPr="0075369C" w:rsidRDefault="00A16015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</w:t>
      </w:r>
      <w:proofErr w:type="gramStart"/>
      <w:r w:rsidR="0075369C" w:rsidRPr="0075369C">
        <w:rPr>
          <w:rFonts w:ascii="Times New Roman" w:hAnsi="Times New Roman" w:cs="Times New Roman"/>
          <w:i/>
          <w:lang w:val="ru-RU"/>
        </w:rPr>
        <w:t>учреждения</w:t>
      </w:r>
      <w:proofErr w:type="gramEnd"/>
      <w:r w:rsidR="0075369C" w:rsidRPr="0075369C">
        <w:rPr>
          <w:rFonts w:ascii="Times New Roman" w:hAnsi="Times New Roman" w:cs="Times New Roman"/>
          <w:i/>
          <w:lang w:val="ru-RU"/>
        </w:rPr>
        <w:t xml:space="preserve"> на реализацию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Форма проведения учебных аудиторных занятий;</w:t>
      </w:r>
    </w:p>
    <w:p w:rsidR="0075369C" w:rsidRPr="0075369C" w:rsidRDefault="00CA49D1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  <w:t>- Цель</w:t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и задачи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Обоснование структуры программы учебного предмета;</w:t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i/>
        </w:rPr>
        <w:tab/>
      </w:r>
      <w:r w:rsidRPr="0075369C">
        <w:rPr>
          <w:rFonts w:ascii="Times New Roman" w:hAnsi="Times New Roman" w:cs="Times New Roman"/>
          <w:sz w:val="24"/>
          <w:szCs w:val="24"/>
        </w:rPr>
        <w:t xml:space="preserve">- Методы обучения; 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sz w:val="24"/>
          <w:szCs w:val="24"/>
        </w:rPr>
        <w:tab/>
        <w:t>- Описание материально-технических условий реализации учебного предмета;</w:t>
      </w:r>
    </w:p>
    <w:p w:rsidR="00427A7F" w:rsidRPr="00427A7F" w:rsidRDefault="00427A7F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7A7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27A7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27A7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Содержание учебного предмета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lang w:val="ru-RU"/>
        </w:rPr>
        <w:t xml:space="preserve">- </w:t>
      </w:r>
      <w:r w:rsidRPr="0075369C">
        <w:rPr>
          <w:rFonts w:ascii="Times New Roman" w:hAnsi="Times New Roman" w:cs="Times New Roman"/>
          <w:i/>
          <w:lang w:val="ru-RU"/>
        </w:rPr>
        <w:t>Сведения о затратах учебного времени;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bCs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 xml:space="preserve">- </w:t>
      </w:r>
      <w:r w:rsidR="005970FF">
        <w:rPr>
          <w:rFonts w:ascii="Times New Roman" w:hAnsi="Times New Roman" w:cs="Times New Roman"/>
          <w:bCs/>
          <w:i/>
          <w:lang w:val="ru-RU"/>
        </w:rPr>
        <w:t>Годовые требования. Содержание разделов</w:t>
      </w:r>
      <w:r w:rsidRPr="0075369C">
        <w:rPr>
          <w:rFonts w:ascii="Times New Roman" w:hAnsi="Times New Roman" w:cs="Times New Roman"/>
          <w:bCs/>
          <w:i/>
          <w:lang w:val="ru-RU"/>
        </w:rPr>
        <w:t>;</w:t>
      </w: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IV</w:t>
      </w:r>
      <w:r w:rsidRPr="005970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   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Требования к уровню подготовки обучающихся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Default="0075369C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5369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5369C">
        <w:rPr>
          <w:rFonts w:ascii="Times New Roman" w:hAnsi="Times New Roman" w:cs="Times New Roman"/>
          <w:i/>
          <w:sz w:val="24"/>
          <w:szCs w:val="24"/>
        </w:rPr>
        <w:t xml:space="preserve">Аттестация: цели, виды, форма, содержание; </w:t>
      </w:r>
    </w:p>
    <w:p w:rsidR="001D0355" w:rsidRPr="0075369C" w:rsidRDefault="001D0355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 Требования к промежуточной аттестации;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Критерии оценки;</w:t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75369C" w:rsidRPr="001D0355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03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27A7F" w:rsidRPr="001D03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D0355">
        <w:rPr>
          <w:rFonts w:ascii="Times New Roman" w:hAnsi="Times New Roman" w:cs="Times New Roman"/>
          <w:b/>
          <w:sz w:val="28"/>
          <w:szCs w:val="28"/>
        </w:rPr>
        <w:t>.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Методические рекомендации педагогическим работникам;</w:t>
      </w:r>
    </w:p>
    <w:p w:rsidR="001D0355" w:rsidRDefault="0075369C" w:rsidP="006859D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427A7F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D0355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</w:rPr>
        <w:t>.   Список рекомендуемой учебной и методической литературы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</w:p>
    <w:p w:rsidR="001D0355" w:rsidRDefault="001D0355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1D0355">
        <w:rPr>
          <w:rFonts w:ascii="Times New Roman" w:hAnsi="Times New Roman" w:cs="Times New Roman"/>
          <w:i/>
          <w:sz w:val="24"/>
          <w:szCs w:val="24"/>
        </w:rPr>
        <w:t xml:space="preserve">          - Список методической литературы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1D0355" w:rsidRPr="001D0355" w:rsidRDefault="001D0355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</w:t>
      </w:r>
      <w:r w:rsidR="006859DC">
        <w:rPr>
          <w:rFonts w:ascii="Times New Roman" w:hAnsi="Times New Roman" w:cs="Times New Roman"/>
          <w:i/>
          <w:sz w:val="24"/>
          <w:szCs w:val="24"/>
        </w:rPr>
        <w:t>Учебная литература</w:t>
      </w:r>
    </w:p>
    <w:p w:rsidR="001D0355" w:rsidRDefault="001D0355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Pr="0075369C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457932" w:rsidRPr="006C784E" w:rsidRDefault="00457932" w:rsidP="00225CF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5369C" w:rsidRPr="0075369C" w:rsidRDefault="0075369C" w:rsidP="0075369C">
      <w:pPr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457932" w:rsidRPr="006C784E" w:rsidRDefault="0075369C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учебного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>предмет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 «</w:t>
      </w:r>
      <w:proofErr w:type="gramEnd"/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Слушание музыки» </w:t>
      </w:r>
      <w:r>
        <w:rPr>
          <w:rFonts w:ascii="Times New Roman" w:hAnsi="Times New Roman" w:cs="Times New Roman"/>
          <w:sz w:val="28"/>
          <w:szCs w:val="28"/>
          <w:lang w:val="ru-RU"/>
        </w:rPr>
        <w:t>разработана на основе с учетом федеральных государственных требований к дополнительным предпрофессиональным  общеобразовательным программам в области музыкального искусства «Фортепиано»,</w:t>
      </w:r>
      <w:r w:rsidR="00E43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«Духовые и ударные инструменты»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>, «Народные инструменты»</w:t>
      </w:r>
      <w:r w:rsidR="002421F5">
        <w:rPr>
          <w:rFonts w:ascii="Times New Roman" w:hAnsi="Times New Roman" w:cs="Times New Roman"/>
          <w:sz w:val="28"/>
          <w:szCs w:val="28"/>
          <w:lang w:val="ru-RU"/>
        </w:rPr>
        <w:t>, «Хоровое пение».</w:t>
      </w:r>
    </w:p>
    <w:p w:rsidR="00256579" w:rsidRPr="006C784E" w:rsidRDefault="00552C28" w:rsidP="00D347B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>редмет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 «Слушание музыки» направлен на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создание предпосылок для творческого, музыкального и 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личностного развития учащихся,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эстетических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взглядов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разв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ития эмоциональной отзывчивости</w:t>
      </w:r>
      <w:r w:rsidR="00E544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gramStart"/>
      <w:r w:rsidR="00964FE0">
        <w:rPr>
          <w:rFonts w:ascii="Times New Roman" w:hAnsi="Times New Roman" w:cs="Times New Roman"/>
          <w:sz w:val="28"/>
          <w:szCs w:val="28"/>
          <w:lang w:val="ru-RU"/>
        </w:rPr>
        <w:t xml:space="preserve">овладения </w:t>
      </w:r>
      <w:r w:rsidR="00A346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навыками</w:t>
      </w:r>
      <w:proofErr w:type="gramEnd"/>
      <w:r w:rsidR="00964FE0">
        <w:rPr>
          <w:rFonts w:ascii="Times New Roman" w:hAnsi="Times New Roman" w:cs="Times New Roman"/>
          <w:sz w:val="28"/>
          <w:szCs w:val="28"/>
          <w:lang w:val="ru-RU"/>
        </w:rPr>
        <w:t xml:space="preserve">  восприятия музыкальных произведений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приобретение детьм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опыта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творческого взаимодействия в коллективе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504A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Программа учитывает возрастные и индивидуальные особенности обучающихся и ориентирована на:</w:t>
      </w:r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45228">
        <w:rPr>
          <w:rFonts w:ascii="Times New Roman" w:hAnsi="Times New Roman" w:cs="Times New Roman"/>
          <w:sz w:val="28"/>
          <w:szCs w:val="28"/>
          <w:lang w:val="ru-RU"/>
        </w:rPr>
        <w:t xml:space="preserve">развитие художественных способностей детей 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у </w:t>
      </w:r>
      <w:proofErr w:type="gramStart"/>
      <w:r w:rsidRPr="006C784E">
        <w:rPr>
          <w:rFonts w:ascii="Times New Roman" w:hAnsi="Times New Roman" w:cs="Times New Roman"/>
          <w:sz w:val="28"/>
          <w:szCs w:val="28"/>
          <w:lang w:val="ru-RU"/>
        </w:rPr>
        <w:t>обучающихся  потребности</w:t>
      </w:r>
      <w:proofErr w:type="gramEnd"/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общения с явлениями музыкального искусства;</w:t>
      </w:r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D04778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0C3E65" w:rsidRDefault="000C3E65" w:rsidP="00400C48">
      <w:pPr>
        <w:pStyle w:val="a5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  занимает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важное место в системе обучения детей. Этот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предмет  является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</w:t>
      </w:r>
      <w:r w:rsidR="00400C48">
        <w:rPr>
          <w:rFonts w:ascii="Times New Roman" w:hAnsi="Times New Roman" w:cs="Times New Roman"/>
          <w:sz w:val="28"/>
          <w:szCs w:val="28"/>
          <w:lang w:val="ru-RU"/>
        </w:rPr>
        <w:t xml:space="preserve"> музыкального исполнительства. </w:t>
      </w:r>
    </w:p>
    <w:p w:rsidR="0075369C" w:rsidRPr="0075369C" w:rsidRDefault="0075369C" w:rsidP="0075369C">
      <w:pPr>
        <w:pStyle w:val="Body1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lastRenderedPageBreak/>
        <w:t>2. Срок реализации учебного предмета «Слушание музыки»</w:t>
      </w:r>
    </w:p>
    <w:p w:rsidR="00D347B1" w:rsidRDefault="0075369C" w:rsidP="000C3E65">
      <w:pPr>
        <w:pStyle w:val="Body1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C784E">
        <w:rPr>
          <w:rFonts w:ascii="Times New Roman" w:hAnsi="Times New Roman"/>
          <w:color w:val="auto"/>
          <w:sz w:val="28"/>
          <w:szCs w:val="28"/>
          <w:lang w:val="ru-RU"/>
        </w:rPr>
        <w:t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75369C" w:rsidRPr="000C3E65" w:rsidRDefault="0075369C" w:rsidP="000C3E65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Объем учебного времени и виды учебной работы</w:t>
      </w:r>
    </w:p>
    <w:tbl>
      <w:tblPr>
        <w:tblStyle w:val="a6"/>
        <w:tblW w:w="10445" w:type="dxa"/>
        <w:tblLayout w:type="fixed"/>
        <w:tblLook w:val="04A0" w:firstRow="1" w:lastRow="0" w:firstColumn="1" w:lastColumn="0" w:noHBand="0" w:noVBand="1"/>
      </w:tblPr>
      <w:tblGrid>
        <w:gridCol w:w="2126"/>
        <w:gridCol w:w="1276"/>
        <w:gridCol w:w="1276"/>
        <w:gridCol w:w="1275"/>
        <w:gridCol w:w="1276"/>
        <w:gridCol w:w="1276"/>
        <w:gridCol w:w="1276"/>
        <w:gridCol w:w="664"/>
      </w:tblGrid>
      <w:tr w:rsidR="0075369C" w:rsidRPr="006C784E" w:rsidTr="003059CA">
        <w:trPr>
          <w:cantSplit/>
          <w:trHeight w:val="1134"/>
        </w:trPr>
        <w:tc>
          <w:tcPr>
            <w:tcW w:w="2126" w:type="dxa"/>
          </w:tcPr>
          <w:p w:rsidR="0075369C" w:rsidRPr="00D347B1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</w:t>
            </w:r>
            <w:r w:rsidR="00D347B1"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нагрузки, аттестации</w:t>
            </w:r>
          </w:p>
        </w:tc>
        <w:tc>
          <w:tcPr>
            <w:tcW w:w="7655" w:type="dxa"/>
            <w:gridSpan w:val="6"/>
          </w:tcPr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график</w:t>
            </w:r>
            <w:proofErr w:type="gramEnd"/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промежуточной</w:t>
            </w:r>
          </w:p>
          <w:p w:rsidR="0075369C" w:rsidRPr="006C784E" w:rsidRDefault="0075369C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664" w:type="dxa"/>
            <w:textDirection w:val="btLr"/>
          </w:tcPr>
          <w:p w:rsidR="0075369C" w:rsidRPr="006C784E" w:rsidRDefault="0075369C" w:rsidP="003059CA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Всего часов</w:t>
            </w:r>
          </w:p>
        </w:tc>
      </w:tr>
      <w:tr w:rsidR="0075369C" w:rsidRPr="006C784E" w:rsidTr="003059CA">
        <w:tc>
          <w:tcPr>
            <w:tcW w:w="2126" w:type="dxa"/>
          </w:tcPr>
          <w:p w:rsidR="0075369C" w:rsidRPr="000C3E65" w:rsidRDefault="00D347B1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C3E65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0C3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3059CA">
        <w:tc>
          <w:tcPr>
            <w:tcW w:w="212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Аудиторные занятия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98</w:t>
            </w: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Самостоятельная работа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49</w:t>
            </w:r>
          </w:p>
        </w:tc>
      </w:tr>
      <w:tr w:rsidR="003059CA" w:rsidRPr="006C784E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Максимальная учебная нагрузка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147</w:t>
            </w:r>
          </w:p>
        </w:tc>
      </w:tr>
      <w:tr w:rsidR="003059CA" w:rsidRPr="00D347B1" w:rsidTr="003059CA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Вид промежуточной аттестации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. 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урок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D347B1" w:rsidRDefault="00D347B1" w:rsidP="00D347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.</w:t>
            </w:r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proofErr w:type="gramStart"/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урок</w:t>
            </w:r>
            <w:proofErr w:type="gramEnd"/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зачет</w:t>
            </w:r>
            <w:proofErr w:type="gramEnd"/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</w:tbl>
    <w:p w:rsidR="0075369C" w:rsidRPr="006C784E" w:rsidRDefault="0075369C" w:rsidP="0075369C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</w:p>
    <w:p w:rsidR="0075369C" w:rsidRPr="00F24622" w:rsidRDefault="0075369C" w:rsidP="0075369C">
      <w:pPr>
        <w:pStyle w:val="a5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>4.Форма проведения учебных аудиторных занятий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Реализация учебного плана по предмету «Слушание музыки» проводится в форме мелкогрупповых занятий численностью от 4 до 10 человек.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учащихся 1-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3 классов занятия по предмету «Слушание музыки» предусмо</w:t>
      </w:r>
      <w:r w:rsidR="00E43EB8">
        <w:rPr>
          <w:rFonts w:ascii="Times New Roman" w:hAnsi="Times New Roman" w:cs="Times New Roman"/>
          <w:sz w:val="28"/>
          <w:szCs w:val="28"/>
          <w:lang w:val="ru-RU"/>
        </w:rPr>
        <w:t xml:space="preserve">трены 1 раз в неделю по 1 </w:t>
      </w:r>
      <w:r w:rsidR="00CB2D98">
        <w:rPr>
          <w:rFonts w:ascii="Times New Roman" w:hAnsi="Times New Roman" w:cs="Times New Roman"/>
          <w:sz w:val="28"/>
          <w:szCs w:val="28"/>
          <w:lang w:val="ru-RU"/>
        </w:rPr>
        <w:t xml:space="preserve">академическому </w:t>
      </w:r>
      <w:r w:rsidR="00E43EB8">
        <w:rPr>
          <w:rFonts w:ascii="Times New Roman" w:hAnsi="Times New Roman" w:cs="Times New Roman"/>
          <w:sz w:val="28"/>
          <w:szCs w:val="28"/>
          <w:lang w:val="ru-RU"/>
        </w:rPr>
        <w:t>часу (1-й класс по 30 мин, 2,3 класс по 45 минут)</w:t>
      </w:r>
    </w:p>
    <w:p w:rsidR="0075369C" w:rsidRPr="00F24622" w:rsidRDefault="00CA49D1" w:rsidP="00475C16">
      <w:pPr>
        <w:spacing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5. Цель</w:t>
      </w:r>
      <w:r w:rsidR="0075369C"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и задачи учебного предмета</w:t>
      </w:r>
    </w:p>
    <w:p w:rsidR="00650E21" w:rsidRPr="006C784E" w:rsidRDefault="00CA49D1" w:rsidP="00225CF1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 w:rsidR="00650E21" w:rsidRPr="006C784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24B48" w:rsidRPr="006C784E" w:rsidRDefault="00650E21" w:rsidP="00CA49D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культуры слушания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восприятия музыки на основе формирования представлений о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музыке как виде искусства, а также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развитие музыкально-творческих с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>пособностей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приобрете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ние</w:t>
      </w:r>
      <w:r w:rsidR="0075369C">
        <w:rPr>
          <w:rFonts w:ascii="Times New Roman" w:hAnsi="Times New Roman" w:cs="Times New Roman"/>
          <w:sz w:val="28"/>
          <w:szCs w:val="28"/>
          <w:lang w:val="ru-RU"/>
        </w:rPr>
        <w:t xml:space="preserve"> знаний, умений и навыков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4B48" w:rsidRPr="00552C28" w:rsidRDefault="00324B48" w:rsidP="00225CF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2C28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7E45DF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интереса к классической музыке;</w:t>
      </w:r>
    </w:p>
    <w:p w:rsidR="007F2C9C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знакомство с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широким кругом музыкальных </w:t>
      </w:r>
      <w:proofErr w:type="gramStart"/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произведений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proofErr w:type="gramEnd"/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формирование навыков восприятия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образной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музыкально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="00A71EAF">
        <w:rPr>
          <w:rFonts w:ascii="Times New Roman" w:hAnsi="Times New Roman" w:cs="Times New Roman"/>
          <w:sz w:val="28"/>
          <w:szCs w:val="28"/>
          <w:lang w:val="ru-RU"/>
        </w:rPr>
        <w:t>речи;</w:t>
      </w:r>
      <w:r w:rsidR="00EB21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148B2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lastRenderedPageBreak/>
        <w:t>- воспитание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эмоционального и интеллектуального отклика в процессе слушания;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приобретение необходимых качеств слухового внимания, умений следить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за движением музыкальной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мысли и развитием интонаций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2B85" w:rsidRPr="006C784E" w:rsidRDefault="00622B85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осознание и усвоение некоторых понятий и представлений о музыкальных явлениях и средствах выразительности;</w:t>
      </w:r>
    </w:p>
    <w:p w:rsidR="00A00183" w:rsidRPr="006C784E" w:rsidRDefault="00EB214F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накопление слухового опыта, определенного круга интонаций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развитие музыкального мышления</w:t>
      </w:r>
      <w:r w:rsidR="00427A7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одного из важных эстетических чувств - синестези</w:t>
      </w:r>
      <w:r w:rsidR="00F02AC9" w:rsidRPr="006C784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(особой способности человека к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784E">
        <w:rPr>
          <w:rFonts w:ascii="Times New Roman" w:hAnsi="Times New Roman" w:cs="Times New Roman"/>
          <w:sz w:val="28"/>
          <w:szCs w:val="28"/>
          <w:lang w:val="ru-RU"/>
        </w:rPr>
        <w:t>межсенсорному</w:t>
      </w:r>
      <w:proofErr w:type="spellEnd"/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восприяти</w:t>
      </w:r>
      <w:r w:rsidR="00A00183" w:rsidRPr="006C784E">
        <w:rPr>
          <w:rFonts w:ascii="Times New Roman" w:hAnsi="Times New Roman" w:cs="Times New Roman"/>
          <w:sz w:val="28"/>
          <w:szCs w:val="28"/>
          <w:lang w:val="ru-RU"/>
        </w:rPr>
        <w:t>ю);</w:t>
      </w:r>
    </w:p>
    <w:p w:rsidR="00324B48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ассоциативно-образного мышления.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С целью активизации</w:t>
      </w:r>
      <w:r w:rsidR="00552C28">
        <w:rPr>
          <w:rFonts w:ascii="Times New Roman" w:hAnsi="Times New Roman" w:cs="Times New Roman"/>
          <w:sz w:val="28"/>
          <w:szCs w:val="28"/>
          <w:lang w:val="ru-RU"/>
        </w:rPr>
        <w:t xml:space="preserve"> слухового восприятия в ходе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D3666C" w:rsidRPr="00F24622" w:rsidRDefault="00324B48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Результат освоения программы «Слушание музыки» заключается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 осознании 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выразительного значения элементов музыкального языка </w:t>
      </w:r>
      <w:r w:rsidR="003023D4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овладении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практическими умениями и навыками целостного восприятия несложных музы</w:t>
      </w:r>
      <w:r w:rsidR="00540C4B" w:rsidRPr="006C784E">
        <w:rPr>
          <w:rFonts w:ascii="Times New Roman" w:hAnsi="Times New Roman" w:cs="Times New Roman"/>
          <w:sz w:val="28"/>
          <w:szCs w:val="28"/>
          <w:lang w:val="ru-RU"/>
        </w:rPr>
        <w:t>кальных произведений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5369C" w:rsidRPr="00F24622" w:rsidRDefault="0075369C" w:rsidP="00F24622">
      <w:pPr>
        <w:pStyle w:val="15"/>
        <w:spacing w:line="360" w:lineRule="auto"/>
        <w:ind w:firstLine="426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6.</w:t>
      </w:r>
      <w:r w:rsidRPr="00F2462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Обоснование структуры программы учебного предмета</w:t>
      </w:r>
    </w:p>
    <w:p w:rsidR="0075369C" w:rsidRPr="0075369C" w:rsidRDefault="0075369C" w:rsidP="0075369C">
      <w:pPr>
        <w:pStyle w:val="Body1"/>
        <w:tabs>
          <w:tab w:val="left" w:pos="993"/>
        </w:tabs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75369C" w:rsidRPr="0075369C" w:rsidRDefault="0075369C" w:rsidP="0075369C">
      <w:pPr>
        <w:pStyle w:val="Body1"/>
        <w:tabs>
          <w:tab w:val="left" w:pos="993"/>
        </w:tabs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Программа </w:t>
      </w:r>
      <w:proofErr w:type="gramStart"/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>содержит  следующие</w:t>
      </w:r>
      <w:proofErr w:type="gramEnd"/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разделы: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proofErr w:type="gramStart"/>
      <w:r w:rsidRPr="0075369C">
        <w:rPr>
          <w:rFonts w:ascii="Times New Roman" w:eastAsia="Geeza Pro" w:hAnsi="Times New Roman" w:cs="Times New Roman"/>
          <w:sz w:val="28"/>
          <w:szCs w:val="28"/>
        </w:rPr>
        <w:t>сведения</w:t>
      </w:r>
      <w:proofErr w:type="gramEnd"/>
      <w:r w:rsidRPr="0075369C">
        <w:rPr>
          <w:rFonts w:ascii="Times New Roman" w:eastAsia="Geeza Pro" w:hAnsi="Times New Roman" w:cs="Times New Roman"/>
          <w:sz w:val="28"/>
          <w:szCs w:val="28"/>
        </w:rPr>
        <w:t xml:space="preserve"> о затратах учебного времени, предусмотренного на освоение</w:t>
      </w:r>
    </w:p>
    <w:p w:rsidR="0075369C" w:rsidRPr="0075369C" w:rsidRDefault="0075369C" w:rsidP="0075369C">
      <w:pPr>
        <w:pStyle w:val="14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proofErr w:type="gramStart"/>
      <w:r w:rsidRPr="0075369C">
        <w:rPr>
          <w:rFonts w:ascii="Times New Roman" w:eastAsia="Geeza Pro" w:hAnsi="Times New Roman" w:cs="Times New Roman"/>
          <w:sz w:val="28"/>
          <w:szCs w:val="28"/>
        </w:rPr>
        <w:t>учебного</w:t>
      </w:r>
      <w:proofErr w:type="gramEnd"/>
      <w:r w:rsidRPr="0075369C">
        <w:rPr>
          <w:rFonts w:ascii="Times New Roman" w:eastAsia="Geeza Pro" w:hAnsi="Times New Roman" w:cs="Times New Roman"/>
          <w:sz w:val="28"/>
          <w:szCs w:val="28"/>
        </w:rPr>
        <w:t xml:space="preserve">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proofErr w:type="gramStart"/>
      <w:r w:rsidRPr="0075369C">
        <w:rPr>
          <w:rFonts w:ascii="Times New Roman" w:eastAsia="Geeza Pro" w:hAnsi="Times New Roman" w:cs="Times New Roman"/>
          <w:sz w:val="28"/>
          <w:szCs w:val="28"/>
        </w:rPr>
        <w:t>распределение</w:t>
      </w:r>
      <w:proofErr w:type="gramEnd"/>
      <w:r w:rsidRPr="0075369C">
        <w:rPr>
          <w:rFonts w:ascii="Times New Roman" w:eastAsia="Geeza Pro" w:hAnsi="Times New Roman" w:cs="Times New Roman"/>
          <w:sz w:val="28"/>
          <w:szCs w:val="28"/>
        </w:rPr>
        <w:t xml:space="preserve"> учебного материала по годам обучения;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proofErr w:type="gramStart"/>
      <w:r w:rsidRPr="0075369C">
        <w:rPr>
          <w:rFonts w:ascii="Times New Roman" w:eastAsia="Geeza Pro" w:hAnsi="Times New Roman" w:cs="Times New Roman"/>
          <w:sz w:val="28"/>
          <w:szCs w:val="28"/>
        </w:rPr>
        <w:t>описание</w:t>
      </w:r>
      <w:proofErr w:type="gramEnd"/>
      <w:r w:rsidRPr="0075369C">
        <w:rPr>
          <w:rFonts w:ascii="Times New Roman" w:eastAsia="Geeza Pro" w:hAnsi="Times New Roman" w:cs="Times New Roman"/>
          <w:sz w:val="28"/>
          <w:szCs w:val="28"/>
        </w:rPr>
        <w:t xml:space="preserve"> дидактических единиц учебного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proofErr w:type="gramStart"/>
      <w:r w:rsidRPr="0075369C">
        <w:rPr>
          <w:rFonts w:ascii="Times New Roman" w:eastAsia="Geeza Pro" w:hAnsi="Times New Roman" w:cs="Times New Roman"/>
          <w:sz w:val="28"/>
          <w:szCs w:val="28"/>
        </w:rPr>
        <w:t>требования</w:t>
      </w:r>
      <w:proofErr w:type="gramEnd"/>
      <w:r w:rsidRPr="0075369C">
        <w:rPr>
          <w:rFonts w:ascii="Times New Roman" w:eastAsia="Geeza Pro" w:hAnsi="Times New Roman" w:cs="Times New Roman"/>
          <w:sz w:val="28"/>
          <w:szCs w:val="28"/>
        </w:rPr>
        <w:t xml:space="preserve"> к уровню подготовки обучающихся;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proofErr w:type="gramStart"/>
      <w:r w:rsidRPr="0075369C">
        <w:rPr>
          <w:rFonts w:ascii="Times New Roman" w:eastAsia="Geeza Pro" w:hAnsi="Times New Roman" w:cs="Times New Roman"/>
          <w:sz w:val="28"/>
          <w:szCs w:val="28"/>
        </w:rPr>
        <w:t>формы</w:t>
      </w:r>
      <w:proofErr w:type="gramEnd"/>
      <w:r w:rsidRPr="0075369C">
        <w:rPr>
          <w:rFonts w:ascii="Times New Roman" w:eastAsia="Geeza Pro" w:hAnsi="Times New Roman" w:cs="Times New Roman"/>
          <w:sz w:val="28"/>
          <w:szCs w:val="28"/>
        </w:rPr>
        <w:t xml:space="preserve"> и методы контроля, система оценок;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proofErr w:type="gramStart"/>
      <w:r w:rsidRPr="0075369C">
        <w:rPr>
          <w:rFonts w:ascii="Times New Roman" w:eastAsia="Geeza Pro" w:hAnsi="Times New Roman" w:cs="Times New Roman"/>
          <w:sz w:val="28"/>
          <w:szCs w:val="28"/>
        </w:rPr>
        <w:t>методическое</w:t>
      </w:r>
      <w:proofErr w:type="gramEnd"/>
      <w:r w:rsidRPr="0075369C">
        <w:rPr>
          <w:rFonts w:ascii="Times New Roman" w:eastAsia="Geeza Pro" w:hAnsi="Times New Roman" w:cs="Times New Roman"/>
          <w:sz w:val="28"/>
          <w:szCs w:val="28"/>
        </w:rPr>
        <w:t xml:space="preserve"> обеспечение учебного процесса.</w:t>
      </w:r>
    </w:p>
    <w:p w:rsidR="0075369C" w:rsidRPr="0075369C" w:rsidRDefault="0075369C" w:rsidP="0075369C">
      <w:pPr>
        <w:tabs>
          <w:tab w:val="left" w:pos="993"/>
        </w:tabs>
        <w:jc w:val="both"/>
        <w:rPr>
          <w:rFonts w:ascii="Times New Roman" w:eastAsia="Geeza Pro" w:hAnsi="Times New Roman" w:cs="Times New Roman"/>
          <w:sz w:val="28"/>
          <w:szCs w:val="28"/>
          <w:lang w:val="ru-RU"/>
        </w:rPr>
      </w:pPr>
      <w:r w:rsidRPr="0075369C">
        <w:rPr>
          <w:rFonts w:ascii="Times New Roman" w:eastAsia="Geeza Pro" w:hAnsi="Times New Roman" w:cs="Times New Roman"/>
          <w:sz w:val="28"/>
          <w:szCs w:val="28"/>
          <w:lang w:val="ru-RU"/>
        </w:rPr>
        <w:lastRenderedPageBreak/>
        <w:t>В соответствии с данными направлениями строится основной раздел программы "Содержание учебного предмета".</w:t>
      </w:r>
    </w:p>
    <w:p w:rsidR="005C2C88" w:rsidRPr="006C784E" w:rsidRDefault="005C2C88" w:rsidP="00F2462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</w:t>
      </w:r>
      <w:proofErr w:type="gramStart"/>
      <w:r w:rsidRPr="006C784E">
        <w:rPr>
          <w:rFonts w:ascii="Times New Roman" w:hAnsi="Times New Roman" w:cs="Times New Roman"/>
          <w:sz w:val="28"/>
          <w:szCs w:val="28"/>
          <w:lang w:val="ru-RU"/>
        </w:rPr>
        <w:t>изучения</w:t>
      </w:r>
      <w:r w:rsidR="00DA72EC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r w:rsidR="00DF7A6B" w:rsidRPr="006C784E">
        <w:rPr>
          <w:rFonts w:ascii="Times New Roman" w:hAnsi="Times New Roman" w:cs="Times New Roman"/>
          <w:sz w:val="28"/>
          <w:szCs w:val="28"/>
          <w:lang w:val="ru-RU"/>
        </w:rPr>
        <w:t>нарастает</w:t>
      </w:r>
      <w:proofErr w:type="gramEnd"/>
      <w:r w:rsidR="00DF7A6B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сложность поставленных задач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(концентрический метод).</w:t>
      </w:r>
    </w:p>
    <w:p w:rsidR="00A8227F" w:rsidRPr="006C784E" w:rsidRDefault="00532C95" w:rsidP="00225CF1">
      <w:pPr>
        <w:pStyle w:val="52"/>
        <w:shd w:val="clear" w:color="auto" w:fill="auto"/>
        <w:spacing w:before="0" w:line="360" w:lineRule="auto"/>
        <w:ind w:right="2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2C28">
        <w:rPr>
          <w:rFonts w:ascii="Times New Roman" w:hAnsi="Times New Roman" w:cs="Times New Roman"/>
          <w:b/>
          <w:i w:val="0"/>
          <w:sz w:val="28"/>
          <w:szCs w:val="28"/>
        </w:rPr>
        <w:t>Первый год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t xml:space="preserve"> обучения посвящен способам пока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softHyphen/>
        <w:t xml:space="preserve">за тематического материала и тому, как влияют на характер музыки лад, темп, ритм, фактура. Речь идет </w:t>
      </w:r>
      <w:r w:rsidR="005C2C88" w:rsidRPr="006C784E">
        <w:rPr>
          <w:rFonts w:ascii="Times New Roman" w:hAnsi="Times New Roman" w:cs="Times New Roman"/>
          <w:i w:val="0"/>
          <w:sz w:val="28"/>
          <w:szCs w:val="28"/>
        </w:rPr>
        <w:t xml:space="preserve">о том, как понимать интонацию и слышать музыкально-звуковое пространство во всем его красочном многообразии. </w:t>
      </w:r>
    </w:p>
    <w:p w:rsidR="005C2C88" w:rsidRPr="006C784E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552C28">
        <w:rPr>
          <w:rStyle w:val="a8"/>
          <w:rFonts w:eastAsiaTheme="minorEastAsia"/>
          <w:b/>
          <w:i w:val="0"/>
          <w:sz w:val="28"/>
          <w:szCs w:val="28"/>
        </w:rPr>
        <w:t>Второй год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посвящен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 xml:space="preserve"> изучению способов музыкального развития, </w:t>
      </w:r>
      <w:r w:rsidRPr="006C784E">
        <w:rPr>
          <w:rStyle w:val="a8"/>
          <w:rFonts w:eastAsiaTheme="minorEastAsia"/>
          <w:i w:val="0"/>
          <w:sz w:val="28"/>
          <w:szCs w:val="28"/>
        </w:rPr>
        <w:t>вопросам восприятия музыки как музыкальной речи (музыкальный синтаксис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>, развитие музыкальной фабулы),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а также тому, как в процессе этого развития раскрывается образное содержание произведения. 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Pr="006C784E" w:rsidRDefault="00427A7F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eastAsiaTheme="minorEastAsia"/>
          <w:b/>
          <w:i w:val="0"/>
          <w:sz w:val="28"/>
          <w:szCs w:val="28"/>
        </w:rPr>
        <w:t>На третьем</w:t>
      </w:r>
      <w:r w:rsidR="005C2C88" w:rsidRPr="00552C28">
        <w:rPr>
          <w:rStyle w:val="a8"/>
          <w:rFonts w:eastAsiaTheme="minorEastAsia"/>
          <w:b/>
          <w:i w:val="0"/>
          <w:sz w:val="28"/>
          <w:szCs w:val="28"/>
        </w:rPr>
        <w:t xml:space="preserve"> год</w:t>
      </w:r>
      <w:r>
        <w:rPr>
          <w:rStyle w:val="a8"/>
          <w:rFonts w:eastAsiaTheme="minorEastAsia"/>
          <w:b/>
          <w:i w:val="0"/>
          <w:sz w:val="28"/>
          <w:szCs w:val="28"/>
        </w:rPr>
        <w:t>у</w:t>
      </w:r>
      <w:r w:rsidR="005C2C88"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решается задача восприятия художественного целого.</w:t>
      </w:r>
      <w:r w:rsidR="005C2C88"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Учащиеся приобретают первое представление о музы</w:t>
      </w:r>
      <w:r w:rsidR="00A8227F" w:rsidRPr="006C784E">
        <w:rPr>
          <w:rFonts w:ascii="Times New Roman" w:hAnsi="Times New Roman" w:cs="Times New Roman"/>
          <w:sz w:val="28"/>
          <w:szCs w:val="28"/>
        </w:rPr>
        <w:t>кальных жанрах и простых формах,</w:t>
      </w:r>
      <w:r w:rsidR="00552C28">
        <w:rPr>
          <w:rFonts w:ascii="Times New Roman" w:hAnsi="Times New Roman" w:cs="Times New Roman"/>
          <w:sz w:val="28"/>
          <w:szCs w:val="28"/>
        </w:rPr>
        <w:t xml:space="preserve"> п</w:t>
      </w:r>
      <w:r w:rsidRPr="006C784E">
        <w:rPr>
          <w:rFonts w:ascii="Times New Roman" w:hAnsi="Times New Roman" w:cs="Times New Roman"/>
          <w:sz w:val="28"/>
          <w:szCs w:val="28"/>
        </w:rPr>
        <w:t>остепенно осознают жанр как особый тип изложения,</w:t>
      </w:r>
      <w:r w:rsidR="00260783"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B33EF9">
        <w:rPr>
          <w:rStyle w:val="af8"/>
          <w:rFonts w:ascii="Times New Roman" w:hAnsi="Times New Roman" w:cs="Times New Roman"/>
          <w:b w:val="0"/>
          <w:i w:val="0"/>
          <w:sz w:val="28"/>
          <w:szCs w:val="28"/>
        </w:rPr>
        <w:t>а</w:t>
      </w:r>
      <w:r w:rsidR="008F67A2" w:rsidRPr="006C784E">
        <w:rPr>
          <w:rFonts w:ascii="Times New Roman" w:hAnsi="Times New Roman" w:cs="Times New Roman"/>
          <w:sz w:val="28"/>
          <w:szCs w:val="28"/>
        </w:rPr>
        <w:t xml:space="preserve"> форму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427A7F">
        <w:rPr>
          <w:rFonts w:ascii="Times New Roman" w:hAnsi="Times New Roman" w:cs="Times New Roman"/>
          <w:sz w:val="28"/>
          <w:szCs w:val="28"/>
        </w:rPr>
        <w:t xml:space="preserve">- </w:t>
      </w:r>
      <w:r w:rsidRPr="006C784E">
        <w:rPr>
          <w:rFonts w:ascii="Times New Roman" w:hAnsi="Times New Roman" w:cs="Times New Roman"/>
          <w:sz w:val="28"/>
          <w:szCs w:val="28"/>
        </w:rPr>
        <w:t>как результат развития ин</w:t>
      </w:r>
      <w:r w:rsidRPr="006C784E">
        <w:rPr>
          <w:rFonts w:ascii="Times New Roman" w:hAnsi="Times New Roman" w:cs="Times New Roman"/>
          <w:sz w:val="28"/>
          <w:szCs w:val="28"/>
        </w:rPr>
        <w:softHyphen/>
        <w:t>тонаций. Это помогает восприятию художественного целого.</w:t>
      </w:r>
    </w:p>
    <w:p w:rsidR="00F24622" w:rsidRPr="00F24622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7. Методы обучения</w:t>
      </w:r>
    </w:p>
    <w:p w:rsidR="00F24622" w:rsidRPr="00F24622" w:rsidRDefault="00F24622" w:rsidP="00F24622">
      <w:pPr>
        <w:pStyle w:val="a3"/>
        <w:spacing w:after="0" w:line="36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F24622">
        <w:rPr>
          <w:rFonts w:ascii="Times New Roman" w:hAnsi="Times New Roman" w:cs="Times New Roman"/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объяснительно-иллюстративные</w:t>
      </w:r>
      <w:r w:rsidR="001D0355">
        <w:rPr>
          <w:rFonts w:ascii="Times New Roman" w:hAnsi="Times New Roman" w:cs="Times New Roman"/>
          <w:sz w:val="28"/>
          <w:szCs w:val="28"/>
        </w:rPr>
        <w:t xml:space="preserve"> (объяснение материала происходит в ходе знакомства с конкретным музыкальным примером);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поисково-творческие</w:t>
      </w:r>
      <w:r w:rsidR="001D0355">
        <w:rPr>
          <w:rFonts w:ascii="Times New Roman" w:hAnsi="Times New Roman" w:cs="Times New Roman"/>
          <w:sz w:val="28"/>
          <w:szCs w:val="28"/>
        </w:rPr>
        <w:t xml:space="preserve"> (творческие задания, участие детей в обсуждении, беседах);</w:t>
      </w:r>
    </w:p>
    <w:p w:rsidR="003059CA" w:rsidRDefault="001D0355" w:rsidP="00400C48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(разнообразные формы игрового моделирования).</w:t>
      </w:r>
    </w:p>
    <w:p w:rsidR="00CB2D98" w:rsidRDefault="00CB2D98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CB2D98" w:rsidRDefault="00CB2D98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F24622" w:rsidRPr="00475C16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75C16"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>8. Описание материально-технических условий реализации учебного предмета</w:t>
      </w:r>
    </w:p>
    <w:p w:rsidR="00427A7F" w:rsidRDefault="00427A7F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Материально-</w:t>
      </w:r>
      <w:r w:rsidR="00F24622" w:rsidRPr="00F97852">
        <w:rPr>
          <w:rFonts w:ascii="Times New Roman" w:hAnsi="Times New Roman"/>
          <w:sz w:val="28"/>
          <w:szCs w:val="28"/>
          <w:lang w:val="ru-RU"/>
        </w:rPr>
        <w:t xml:space="preserve">техническая база </w:t>
      </w:r>
      <w:r w:rsidR="00E43EB8">
        <w:rPr>
          <w:rFonts w:ascii="Times New Roman" w:hAnsi="Times New Roman"/>
          <w:sz w:val="28"/>
          <w:szCs w:val="28"/>
          <w:lang w:val="ru-RU"/>
        </w:rPr>
        <w:t>Школы</w:t>
      </w:r>
      <w:r w:rsidR="00F24622" w:rsidRPr="00F9785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24622" w:rsidRPr="00F97852">
        <w:rPr>
          <w:rFonts w:ascii="Times New Roman" w:hAnsi="Times New Roman"/>
          <w:sz w:val="28"/>
          <w:szCs w:val="28"/>
          <w:lang w:val="ru-RU"/>
        </w:rPr>
        <w:t>соответствов</w:t>
      </w:r>
      <w:r w:rsidR="00E43EB8">
        <w:rPr>
          <w:rFonts w:ascii="Times New Roman" w:hAnsi="Times New Roman"/>
          <w:sz w:val="28"/>
          <w:szCs w:val="28"/>
          <w:lang w:val="ru-RU"/>
        </w:rPr>
        <w:t>ует</w:t>
      </w:r>
      <w:proofErr w:type="spellEnd"/>
      <w:r w:rsidR="00F24622" w:rsidRPr="00F97852">
        <w:rPr>
          <w:rFonts w:ascii="Times New Roman" w:hAnsi="Times New Roman"/>
          <w:sz w:val="28"/>
          <w:szCs w:val="28"/>
          <w:lang w:val="ru-RU"/>
        </w:rPr>
        <w:t xml:space="preserve"> санитарным и противопожарным нормам, нормам охраны труда. </w:t>
      </w:r>
    </w:p>
    <w:p w:rsidR="00F24622" w:rsidRPr="00F97852" w:rsidRDefault="00F24622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r w:rsidRPr="00F97852">
        <w:rPr>
          <w:rFonts w:ascii="Times New Roman" w:hAnsi="Times New Roman"/>
          <w:sz w:val="28"/>
          <w:szCs w:val="28"/>
          <w:lang w:val="ru-RU"/>
        </w:rPr>
        <w:t>Учебн</w:t>
      </w:r>
      <w:r w:rsidR="00E43EB8">
        <w:rPr>
          <w:rFonts w:ascii="Times New Roman" w:hAnsi="Times New Roman"/>
          <w:sz w:val="28"/>
          <w:szCs w:val="28"/>
          <w:lang w:val="ru-RU"/>
        </w:rPr>
        <w:t>ая</w:t>
      </w:r>
      <w:r w:rsidRPr="00F97852">
        <w:rPr>
          <w:rFonts w:ascii="Times New Roman" w:hAnsi="Times New Roman"/>
          <w:sz w:val="28"/>
          <w:szCs w:val="28"/>
          <w:lang w:val="ru-RU"/>
        </w:rPr>
        <w:t xml:space="preserve"> аудитори</w:t>
      </w:r>
      <w:r w:rsidR="00E43EB8">
        <w:rPr>
          <w:rFonts w:ascii="Times New Roman" w:hAnsi="Times New Roman"/>
          <w:sz w:val="28"/>
          <w:szCs w:val="28"/>
          <w:lang w:val="ru-RU"/>
        </w:rPr>
        <w:t>я</w:t>
      </w:r>
      <w:r w:rsidRPr="00F97852">
        <w:rPr>
          <w:rFonts w:ascii="Times New Roman" w:hAnsi="Times New Roman"/>
          <w:sz w:val="28"/>
          <w:szCs w:val="28"/>
          <w:lang w:val="ru-RU"/>
        </w:rPr>
        <w:t>, предназначенн</w:t>
      </w:r>
      <w:r w:rsidR="00E43EB8">
        <w:rPr>
          <w:rFonts w:ascii="Times New Roman" w:hAnsi="Times New Roman"/>
          <w:sz w:val="28"/>
          <w:szCs w:val="28"/>
          <w:lang w:val="ru-RU"/>
        </w:rPr>
        <w:t>ая</w:t>
      </w:r>
      <w:r w:rsidRPr="00F97852">
        <w:rPr>
          <w:rFonts w:ascii="Times New Roman" w:hAnsi="Times New Roman"/>
          <w:sz w:val="28"/>
          <w:szCs w:val="28"/>
          <w:lang w:val="ru-RU"/>
        </w:rPr>
        <w:t xml:space="preserve"> для реализации учебного предмета оснащ</w:t>
      </w:r>
      <w:r w:rsidR="00E43EB8">
        <w:rPr>
          <w:rFonts w:ascii="Times New Roman" w:hAnsi="Times New Roman"/>
          <w:sz w:val="28"/>
          <w:szCs w:val="28"/>
          <w:lang w:val="ru-RU"/>
        </w:rPr>
        <w:t xml:space="preserve">ена </w:t>
      </w:r>
      <w:proofErr w:type="gramStart"/>
      <w:r w:rsidR="00E43EB8">
        <w:rPr>
          <w:rFonts w:ascii="Times New Roman" w:hAnsi="Times New Roman"/>
          <w:sz w:val="28"/>
          <w:szCs w:val="28"/>
          <w:lang w:val="ru-RU"/>
        </w:rPr>
        <w:t>пианино</w:t>
      </w:r>
      <w:r w:rsidRPr="00F9785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43EB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97852">
        <w:rPr>
          <w:rFonts w:ascii="Times New Roman" w:hAnsi="Times New Roman"/>
          <w:sz w:val="28"/>
          <w:szCs w:val="28"/>
          <w:lang w:val="ru-RU"/>
        </w:rPr>
        <w:t>звукотехническим</w:t>
      </w:r>
      <w:proofErr w:type="spellEnd"/>
      <w:proofErr w:type="gramEnd"/>
      <w:r w:rsidRPr="00F97852">
        <w:rPr>
          <w:rFonts w:ascii="Times New Roman" w:hAnsi="Times New Roman"/>
          <w:sz w:val="28"/>
          <w:szCs w:val="28"/>
          <w:lang w:val="ru-RU"/>
        </w:rPr>
        <w:t xml:space="preserve"> оборудованием, учебной мебелью (досками, столами, стульями, стеллажами, шкафами) и оформл</w:t>
      </w:r>
      <w:r w:rsidR="00E43EB8">
        <w:rPr>
          <w:rFonts w:ascii="Times New Roman" w:hAnsi="Times New Roman"/>
          <w:sz w:val="28"/>
          <w:szCs w:val="28"/>
          <w:lang w:val="ru-RU"/>
        </w:rPr>
        <w:t xml:space="preserve">ена </w:t>
      </w:r>
      <w:r w:rsidRPr="00F97852">
        <w:rPr>
          <w:rFonts w:ascii="Times New Roman" w:hAnsi="Times New Roman"/>
          <w:sz w:val="28"/>
          <w:szCs w:val="28"/>
          <w:lang w:val="ru-RU"/>
        </w:rPr>
        <w:t>наглядными пособиями.</w:t>
      </w:r>
    </w:p>
    <w:p w:rsidR="00F24622" w:rsidRPr="00F97852" w:rsidRDefault="00F24622" w:rsidP="00F24622">
      <w:pPr>
        <w:pStyle w:val="23"/>
        <w:spacing w:after="0" w:line="360" w:lineRule="auto"/>
        <w:ind w:left="0" w:firstLine="690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/>
          <w:i w:val="0"/>
          <w:sz w:val="28"/>
          <w:szCs w:val="28"/>
          <w:lang w:val="ru-RU"/>
        </w:rPr>
        <w:t>Для работы со специализированн</w:t>
      </w:r>
      <w:r w:rsidR="00E43EB8">
        <w:rPr>
          <w:rFonts w:ascii="Times New Roman" w:hAnsi="Times New Roman"/>
          <w:i w:val="0"/>
          <w:sz w:val="28"/>
          <w:szCs w:val="28"/>
          <w:lang w:val="ru-RU"/>
        </w:rPr>
        <w:t>ыми материалами аудитория оснащ</w:t>
      </w:r>
      <w:r w:rsidRPr="00F97852">
        <w:rPr>
          <w:rFonts w:ascii="Times New Roman" w:hAnsi="Times New Roman"/>
          <w:i w:val="0"/>
          <w:sz w:val="28"/>
          <w:szCs w:val="28"/>
          <w:lang w:val="ru-RU"/>
        </w:rPr>
        <w:t>е</w:t>
      </w:r>
      <w:r w:rsidR="00E43EB8">
        <w:rPr>
          <w:rFonts w:ascii="Times New Roman" w:hAnsi="Times New Roman"/>
          <w:i w:val="0"/>
          <w:sz w:val="28"/>
          <w:szCs w:val="28"/>
          <w:lang w:val="ru-RU"/>
        </w:rPr>
        <w:t xml:space="preserve">на </w:t>
      </w:r>
      <w:r w:rsidRPr="00F97852">
        <w:rPr>
          <w:rFonts w:ascii="Times New Roman" w:hAnsi="Times New Roman"/>
          <w:i w:val="0"/>
          <w:sz w:val="28"/>
          <w:szCs w:val="28"/>
          <w:lang w:val="ru-RU"/>
        </w:rPr>
        <w:t>современным мультимедийным оборудованием</w:t>
      </w:r>
      <w:r w:rsidR="00E43EB8">
        <w:rPr>
          <w:rFonts w:ascii="Times New Roman" w:hAnsi="Times New Roman"/>
          <w:i w:val="0"/>
          <w:sz w:val="28"/>
          <w:szCs w:val="28"/>
          <w:lang w:val="ru-RU"/>
        </w:rPr>
        <w:t xml:space="preserve"> (ноутбук, телевизор)</w:t>
      </w:r>
      <w:r w:rsidRPr="00F97852">
        <w:rPr>
          <w:rFonts w:ascii="Times New Roman" w:hAnsi="Times New Roman"/>
          <w:i w:val="0"/>
          <w:sz w:val="28"/>
          <w:szCs w:val="28"/>
          <w:lang w:val="ru-RU"/>
        </w:rPr>
        <w:t xml:space="preserve"> для просмотра видеоматериалов и прослушивания музыкальных произведений</w:t>
      </w:r>
      <w:r w:rsidRPr="00F97852"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. </w:t>
      </w:r>
    </w:p>
    <w:p w:rsidR="00F24622" w:rsidRPr="00F97852" w:rsidRDefault="00E43EB8" w:rsidP="00F24622">
      <w:pPr>
        <w:ind w:firstLine="70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Аудитория  </w:t>
      </w:r>
      <w:r w:rsidR="00F24622" w:rsidRPr="00F97852">
        <w:rPr>
          <w:rFonts w:ascii="Times New Roman" w:hAnsi="Times New Roman"/>
          <w:color w:val="000000"/>
          <w:sz w:val="28"/>
          <w:szCs w:val="28"/>
          <w:lang w:val="ru-RU"/>
        </w:rPr>
        <w:t xml:space="preserve"> со звукоизоляцией и своевременно ремонтир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уетс</w:t>
      </w:r>
      <w:r w:rsidR="00F24622" w:rsidRPr="00F97852">
        <w:rPr>
          <w:rFonts w:ascii="Times New Roman" w:hAnsi="Times New Roman"/>
          <w:color w:val="000000"/>
          <w:sz w:val="28"/>
          <w:szCs w:val="28"/>
          <w:lang w:val="ru-RU"/>
        </w:rPr>
        <w:t xml:space="preserve">я. </w:t>
      </w:r>
    </w:p>
    <w:p w:rsidR="00F24622" w:rsidRPr="00942761" w:rsidRDefault="00F24622" w:rsidP="00225CF1">
      <w:pPr>
        <w:ind w:firstLine="0"/>
        <w:rPr>
          <w:rFonts w:ascii="Times New Roman" w:hAnsi="Times New Roman" w:cs="Times New Roman"/>
          <w:sz w:val="16"/>
          <w:szCs w:val="16"/>
          <w:lang w:val="ru-RU"/>
        </w:rPr>
      </w:pPr>
    </w:p>
    <w:p w:rsidR="00E55468" w:rsidRPr="00F24622" w:rsidRDefault="00256579" w:rsidP="00F2462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УЧЕБНО-ТЕМАТИЧЕСКИЙ </w:t>
      </w:r>
      <w:r w:rsidR="0075369C" w:rsidRPr="00F24622">
        <w:rPr>
          <w:rFonts w:ascii="Times New Roman" w:hAnsi="Times New Roman" w:cs="Times New Roman"/>
          <w:b/>
          <w:sz w:val="28"/>
          <w:szCs w:val="28"/>
          <w:lang w:val="ru-RU"/>
        </w:rPr>
        <w:t>ПЛАН</w:t>
      </w:r>
    </w:p>
    <w:p w:rsidR="00E55468" w:rsidRDefault="00E55468" w:rsidP="0025657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Учебно-тематический </w:t>
      </w:r>
      <w:proofErr w:type="gramStart"/>
      <w:r w:rsidRPr="006C784E">
        <w:rPr>
          <w:rFonts w:ascii="Times New Roman" w:hAnsi="Times New Roman" w:cs="Times New Roman"/>
          <w:sz w:val="28"/>
          <w:szCs w:val="28"/>
          <w:lang w:val="ru-RU"/>
        </w:rPr>
        <w:t>план  отражает</w:t>
      </w:r>
      <w:proofErr w:type="gramEnd"/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последовательность изучения разделов и тем программы с указанием распределения учебных часов по разделам и темам учебного предмета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5468" w:rsidRPr="00877C13" w:rsidRDefault="00E55468" w:rsidP="001D5BF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7C13">
        <w:rPr>
          <w:rFonts w:ascii="Times New Roman" w:hAnsi="Times New Roman" w:cs="Times New Roman"/>
          <w:b/>
          <w:sz w:val="28"/>
          <w:szCs w:val="28"/>
        </w:rPr>
        <w:t>Первый</w:t>
      </w:r>
      <w:proofErr w:type="spellEnd"/>
      <w:r w:rsidRPr="00877C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7C13"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  <w:r w:rsidRPr="00877C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7C13">
        <w:rPr>
          <w:rFonts w:ascii="Times New Roman" w:hAnsi="Times New Roman" w:cs="Times New Roman"/>
          <w:b/>
          <w:sz w:val="28"/>
          <w:szCs w:val="28"/>
        </w:rPr>
        <w:t>обучения</w:t>
      </w:r>
      <w:proofErr w:type="spellEnd"/>
    </w:p>
    <w:tbl>
      <w:tblPr>
        <w:tblStyle w:val="a6"/>
        <w:tblW w:w="10352" w:type="dxa"/>
        <w:jc w:val="center"/>
        <w:tblLook w:val="04A0" w:firstRow="1" w:lastRow="0" w:firstColumn="1" w:lastColumn="0" w:noHBand="0" w:noVBand="1"/>
      </w:tblPr>
      <w:tblGrid>
        <w:gridCol w:w="650"/>
        <w:gridCol w:w="8426"/>
        <w:gridCol w:w="1276"/>
      </w:tblGrid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E55468" w:rsidP="003177E7">
            <w:pPr>
              <w:pStyle w:val="a5"/>
              <w:spacing w:line="240" w:lineRule="auto"/>
              <w:ind w:left="0" w:firstLine="34"/>
              <w:rPr>
                <w:rFonts w:ascii="Times New Roman" w:hAnsi="Times New Roman" w:cs="Times New Roman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8426" w:type="dxa"/>
          </w:tcPr>
          <w:p w:rsidR="00E55468" w:rsidRPr="00427A7F" w:rsidRDefault="00E55468" w:rsidP="003177E7">
            <w:pPr>
              <w:pStyle w:val="a5"/>
              <w:spacing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E55468" w:rsidRPr="006C784E" w:rsidRDefault="00E55468" w:rsidP="00B23F3D">
            <w:pPr>
              <w:pStyle w:val="a5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EB18E3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1759D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Характеристика музыкального звука.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Колокольный звон, колокольные </w:t>
            </w:r>
            <w:proofErr w:type="gramStart"/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созвучия  в</w:t>
            </w:r>
            <w:proofErr w:type="gramEnd"/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музыке разных композиторов. </w:t>
            </w:r>
            <w:proofErr w:type="gramStart"/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Состояние  внутренней</w:t>
            </w:r>
            <w:proofErr w:type="gramEnd"/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тишины.</w:t>
            </w:r>
          </w:p>
          <w:p w:rsidR="006641D1" w:rsidRPr="0061759D" w:rsidRDefault="0061759D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Высота звука, длительность, окраска </w:t>
            </w:r>
          </w:p>
        </w:tc>
        <w:tc>
          <w:tcPr>
            <w:tcW w:w="1276" w:type="dxa"/>
            <w:vAlign w:val="center"/>
          </w:tcPr>
          <w:p w:rsidR="00E55468" w:rsidRPr="006C784E" w:rsidRDefault="00024A92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1759D" w:rsidRPr="0061759D" w:rsidRDefault="001D5BF2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Метроритм. Тембровое своеобразие музыки.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1759D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Музыкальные часы, «шаги» музыкальных героев. Элементы </w:t>
            </w:r>
            <w:proofErr w:type="spellStart"/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звукоизобразительности</w:t>
            </w:r>
            <w:proofErr w:type="spellEnd"/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641D1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Пластика танцевальных движений (полька, вал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ьс, гавот, менуэт)</w:t>
            </w:r>
          </w:p>
        </w:tc>
        <w:tc>
          <w:tcPr>
            <w:tcW w:w="1276" w:type="dxa"/>
            <w:vAlign w:val="center"/>
          </w:tcPr>
          <w:p w:rsidR="00E55468" w:rsidRPr="006C784E" w:rsidRDefault="00A45631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1759D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Мелодический рисунок, его выразительные свойства, фразировка.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1759D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мелодического движения.</w:t>
            </w:r>
          </w:p>
          <w:p w:rsidR="00E55468" w:rsidRPr="0061759D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Кантилена, скерцо, речитатив</w:t>
            </w:r>
          </w:p>
        </w:tc>
        <w:tc>
          <w:tcPr>
            <w:tcW w:w="1276" w:type="dxa"/>
            <w:vAlign w:val="center"/>
          </w:tcPr>
          <w:p w:rsidR="00E55468" w:rsidRPr="006C784E" w:rsidRDefault="0061759D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1759D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Сказочные сюжеты в музыке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Первое знакомство с балетом.</w:t>
            </w:r>
          </w:p>
          <w:p w:rsidR="006641D1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Пантомима.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Дивертисмент</w:t>
            </w:r>
          </w:p>
        </w:tc>
        <w:tc>
          <w:tcPr>
            <w:tcW w:w="1276" w:type="dxa"/>
            <w:vAlign w:val="center"/>
          </w:tcPr>
          <w:p w:rsidR="00E55468" w:rsidRPr="006C784E" w:rsidRDefault="00A45631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7871F4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Интонация в музыке как совокупность всех элементов музыкального языка.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 типы</w:t>
            </w:r>
            <w:proofErr w:type="gramEnd"/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интонации в музыке и речи</w:t>
            </w:r>
            <w:r w:rsidR="007871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1759D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Связь музыкальной интонации с первичным жанром (пение, речь, </w:t>
            </w:r>
            <w:proofErr w:type="gramStart"/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движение,  </w:t>
            </w:r>
            <w:proofErr w:type="spellStart"/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звукоизобразительность</w:t>
            </w:r>
            <w:proofErr w:type="spellEnd"/>
            <w:proofErr w:type="gramEnd"/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сигнал).</w:t>
            </w:r>
          </w:p>
          <w:p w:rsidR="006641D1" w:rsidRPr="00427A7F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Освоение песенок-моделей, отражающих выразительный смысл музыкальных интонаций. </w:t>
            </w:r>
            <w:proofErr w:type="spellStart"/>
            <w:r w:rsidR="00427A7F">
              <w:rPr>
                <w:rFonts w:ascii="Times New Roman" w:hAnsi="Times New Roman" w:cs="Times New Roman"/>
                <w:sz w:val="28"/>
                <w:szCs w:val="28"/>
              </w:rPr>
              <w:t>Первое</w:t>
            </w:r>
            <w:proofErr w:type="spellEnd"/>
            <w:r w:rsidR="00427A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27A7F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proofErr w:type="spellEnd"/>
            <w:r w:rsidR="00427A7F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="00427A7F">
              <w:rPr>
                <w:rFonts w:ascii="Times New Roman" w:hAnsi="Times New Roman" w:cs="Times New Roman"/>
                <w:sz w:val="28"/>
                <w:szCs w:val="28"/>
              </w:rPr>
              <w:t>оперой</w:t>
            </w:r>
            <w:proofErr w:type="spellEnd"/>
          </w:p>
        </w:tc>
        <w:tc>
          <w:tcPr>
            <w:tcW w:w="1276" w:type="dxa"/>
            <w:vAlign w:val="center"/>
          </w:tcPr>
          <w:p w:rsidR="00E55468" w:rsidRPr="006C784E" w:rsidRDefault="0061759D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A45631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Музыкально-звуковое пространство. </w:t>
            </w:r>
          </w:p>
          <w:p w:rsidR="006641D1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Фактура, тембр, ладогармонические краски.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Характеристика фактуры с точки зрения плотности, </w:t>
            </w:r>
            <w:proofErr w:type="gramStart"/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прозрачности,  многослойности</w:t>
            </w:r>
            <w:proofErr w:type="gramEnd"/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звучания.Хороводы</w:t>
            </w:r>
            <w:proofErr w:type="spellEnd"/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как пример 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рганизации пространства</w:t>
            </w:r>
          </w:p>
        </w:tc>
        <w:tc>
          <w:tcPr>
            <w:tcW w:w="1276" w:type="dxa"/>
            <w:vAlign w:val="center"/>
          </w:tcPr>
          <w:p w:rsidR="00E55468" w:rsidRPr="006C784E" w:rsidRDefault="00A45631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A45631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Сказка в музыке.</w:t>
            </w:r>
          </w:p>
          <w:p w:rsidR="0061759D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Голоса музыкальных инструментов.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Сказочные сюжеты в музыке как обобщающая тема.</w:t>
            </w:r>
          </w:p>
          <w:p w:rsidR="006641D1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Пространственно-звуковой образ стихии воды и огня.</w:t>
            </w:r>
          </w:p>
          <w:p w:rsidR="0061759D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Симфоническая сказка С.С. Прокофьева «Петя и волк».</w:t>
            </w:r>
          </w:p>
          <w:p w:rsidR="00E55468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Инструменты оркестра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голоса героев</w:t>
            </w:r>
          </w:p>
        </w:tc>
        <w:tc>
          <w:tcPr>
            <w:tcW w:w="1276" w:type="dxa"/>
            <w:vAlign w:val="center"/>
          </w:tcPr>
          <w:p w:rsidR="00E55468" w:rsidRPr="006C784E" w:rsidRDefault="00A45631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1759D" w:rsidRPr="006C784E" w:rsidTr="00B23F3D">
        <w:trPr>
          <w:jc w:val="center"/>
        </w:trPr>
        <w:tc>
          <w:tcPr>
            <w:tcW w:w="9076" w:type="dxa"/>
            <w:gridSpan w:val="2"/>
          </w:tcPr>
          <w:p w:rsidR="0061759D" w:rsidRPr="006C784E" w:rsidRDefault="0061759D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часов:</w:t>
            </w:r>
          </w:p>
        </w:tc>
        <w:tc>
          <w:tcPr>
            <w:tcW w:w="1276" w:type="dxa"/>
            <w:vAlign w:val="center"/>
          </w:tcPr>
          <w:p w:rsidR="0061759D" w:rsidRPr="00024A92" w:rsidRDefault="0061759D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</w:tbl>
    <w:p w:rsidR="00C66EB7" w:rsidRPr="007871F4" w:rsidRDefault="00C66EB7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F35C6" w:rsidRPr="007871F4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71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Второй </w:t>
      </w:r>
      <w:proofErr w:type="spellStart"/>
      <w:r w:rsidRPr="007871F4"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  <w:r w:rsidRPr="007871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71F4">
        <w:rPr>
          <w:rFonts w:ascii="Times New Roman" w:hAnsi="Times New Roman" w:cs="Times New Roman"/>
          <w:b/>
          <w:sz w:val="28"/>
          <w:szCs w:val="28"/>
        </w:rPr>
        <w:t>обучения</w:t>
      </w:r>
      <w:proofErr w:type="spellEnd"/>
    </w:p>
    <w:tbl>
      <w:tblPr>
        <w:tblStyle w:val="a6"/>
        <w:tblW w:w="10352" w:type="dxa"/>
        <w:jc w:val="center"/>
        <w:tblLook w:val="04A0" w:firstRow="1" w:lastRow="0" w:firstColumn="1" w:lastColumn="0" w:noHBand="0" w:noVBand="1"/>
      </w:tblPr>
      <w:tblGrid>
        <w:gridCol w:w="650"/>
        <w:gridCol w:w="8426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6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 тема, музыкальный образ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641D1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Связь музыкального образа с исходными (первичными) типами интонаций: пение, речь, движение (моторное, танцевальное), </w:t>
            </w:r>
            <w:proofErr w:type="spell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звукоизобразительность</w:t>
            </w:r>
            <w:proofErr w:type="spell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сигнал (на примере музыка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льного материала первого класса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</w:t>
            </w:r>
          </w:p>
          <w:p w:rsidR="006641D1" w:rsidRPr="00427A7F" w:rsidRDefault="006E16EC" w:rsidP="00475C16">
            <w:pPr>
              <w:pStyle w:val="a5"/>
              <w:spacing w:line="276" w:lineRule="auto"/>
              <w:ind w:left="0"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Сопоставление, дополнение, противопоставление музыкальных тем и образов. Контра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 как средство выразительности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приемы развития в музыке.</w:t>
            </w:r>
          </w:p>
          <w:p w:rsidR="006641D1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67229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о структурных единицах: мотив, фраза, предложение.</w:t>
            </w:r>
          </w:p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Первое знакомство с понятием содержания музыки.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Сравнение пьес из детских альбомов разных </w:t>
            </w:r>
            <w:proofErr w:type="gram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композиторов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Бах, Шуман, Чайковский, Прокофьев, Дебюсси): музыкальный герой,  музыкальная речь,  как складывается комплекс индивидуальных особенностей музыкального языка, то есть стиль композиторов.</w:t>
            </w:r>
          </w:p>
          <w:p w:rsidR="006641D1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Представление о музыкальном герое (персонаж, повествователь, лирический, </w:t>
            </w:r>
            <w:proofErr w:type="gram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оратор)  в</w:t>
            </w:r>
            <w:proofErr w:type="gram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программных пьесах из детского репертуара.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синтаксис.</w:t>
            </w:r>
          </w:p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Фраза как структурная единица.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Понятие о цезуре, музыкальном </w:t>
            </w:r>
            <w:proofErr w:type="gram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синтаксисе  на</w:t>
            </w:r>
            <w:proofErr w:type="gram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примере детских песен и прост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 пьес из детского репертуара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 становления формы в сонате.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как воплощение музыкальной фабулы, действенного начала.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Мотивная работа как способ воплощения процесса динамичного развития.</w:t>
            </w:r>
          </w:p>
          <w:p w:rsidR="006E16EC" w:rsidRPr="007E44B1" w:rsidRDefault="00E4365F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Отс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леживание процесса развития музыкальных «событий».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 образов, возврат первоначальной темы.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Единство и непрерывное обновление интонаций, «жизнь» музыкал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ьных образов от начала до конца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Кульминация как этап развития.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Способы развития и кульминация в полифонических пьесах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И. С. Баха.  Имитации, контрастная полифония, мотивы-символы и музыкальный </w:t>
            </w:r>
            <w:proofErr w:type="gram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 .</w:t>
            </w:r>
            <w:proofErr w:type="gramEnd"/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формы игрового моделирования и практического освоения приемов полифонического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развертывания</w:t>
            </w:r>
          </w:p>
        </w:tc>
        <w:tc>
          <w:tcPr>
            <w:tcW w:w="1276" w:type="dxa"/>
            <w:vAlign w:val="center"/>
          </w:tcPr>
          <w:p w:rsidR="00E55468" w:rsidRPr="007E44B1" w:rsidRDefault="006E16EC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Выразительные возможности вокальной музыки.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 как способ развития и форма.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Дуэт, трио, квартет, канон.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Орнаментальные, тембровые ва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риации. Подголосочная полифония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trHeight w:val="399"/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D7074A" w:rsidP="00475C16">
            <w:pPr>
              <w:pStyle w:val="a5"/>
              <w:spacing w:line="276" w:lineRule="auto"/>
              <w:ind w:left="0"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Программная музыка.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Роль и значение программы в музыке. Одна программа - разный замысел.</w:t>
            </w:r>
          </w:p>
          <w:p w:rsidR="006E16EC" w:rsidRPr="00427A7F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портрет, пейзаж, бытовая сценка как импульс для выражен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ия мыслей и чувств композитора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55468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комических образов: игровая логика, известные приемы развития и способы изложения в неожиданной интерпретации.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Приемы создания комических образов: утрирование интонаций, неожиданные, резкие сме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 в звучании (игровая логика)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1759D" w:rsidRPr="006C784E" w:rsidTr="00B23F3D">
        <w:trPr>
          <w:jc w:val="center"/>
        </w:trPr>
        <w:tc>
          <w:tcPr>
            <w:tcW w:w="9076" w:type="dxa"/>
            <w:gridSpan w:val="2"/>
          </w:tcPr>
          <w:p w:rsidR="0061759D" w:rsidRPr="006C784E" w:rsidRDefault="0061759D" w:rsidP="00475C16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641855" w:rsidRPr="00786201" w:rsidRDefault="00641855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55468" w:rsidRPr="00786201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620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Третий </w:t>
      </w:r>
      <w:proofErr w:type="spellStart"/>
      <w:r w:rsidRPr="00786201"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  <w:r w:rsidRPr="007862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6201">
        <w:rPr>
          <w:rFonts w:ascii="Times New Roman" w:hAnsi="Times New Roman" w:cs="Times New Roman"/>
          <w:b/>
          <w:sz w:val="28"/>
          <w:szCs w:val="28"/>
        </w:rPr>
        <w:t>обучения</w:t>
      </w:r>
      <w:proofErr w:type="spellEnd"/>
    </w:p>
    <w:tbl>
      <w:tblPr>
        <w:tblStyle w:val="a6"/>
        <w:tblW w:w="10331" w:type="dxa"/>
        <w:jc w:val="center"/>
        <w:tblLook w:val="04A0" w:firstRow="1" w:lastRow="0" w:firstColumn="1" w:lastColumn="0" w:noHBand="0" w:noVBand="1"/>
      </w:tblPr>
      <w:tblGrid>
        <w:gridCol w:w="650"/>
        <w:gridCol w:w="8405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5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Народное творчество.</w:t>
            </w:r>
          </w:p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круг календарных праздников.</w:t>
            </w:r>
          </w:p>
          <w:p w:rsidR="00786201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Календарные песни.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Традиции, обычаи разных народов.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бытования и сочинения народных песен.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Одна модель и много вариантов песен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(«</w:t>
            </w:r>
            <w:r w:rsidR="00E43E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Аниса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», «</w:t>
            </w:r>
            <w:proofErr w:type="spellStart"/>
            <w:r w:rsidR="00E43E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Жомга</w:t>
            </w:r>
            <w:proofErr w:type="spellEnd"/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»).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Народный календарь - совокупность духовной жизни народа. Соединение в нем праздников земледельческого, православного</w:t>
            </w:r>
            <w:r w:rsidR="00E43E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мусульманского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современного государственного календаря.</w:t>
            </w:r>
          </w:p>
          <w:p w:rsidR="006E16EC" w:rsidRPr="007E44B1" w:rsidRDefault="00E43EB8" w:rsidP="00E43EB8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Праздники и обряды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Осенины</w:t>
            </w:r>
            <w:proofErr w:type="spellEnd"/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Жнивные</w:t>
            </w:r>
            <w:proofErr w:type="spellEnd"/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игровые, шуточные,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величальные (свадебные)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6E16EC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Протяжные лирические песни</w:t>
            </w:r>
            <w:r w:rsidR="007862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BB18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B18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Озын</w:t>
            </w:r>
            <w:proofErr w:type="spellEnd"/>
            <w:r w:rsidR="00BB180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кой</w:t>
            </w:r>
          </w:p>
          <w:p w:rsidR="00786201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Яркие поэтические образы, особенности мелодии, </w:t>
            </w:r>
            <w:proofErr w:type="gram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ритма,  многоголосие</w:t>
            </w:r>
            <w:proofErr w:type="gram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Былины - эпические сказания. Особенности музыкальной речи, ритмики, размера. </w:t>
            </w: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Примеры исполнения былин</w:t>
            </w:r>
            <w:r w:rsidR="005E78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5E78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баитов</w:t>
            </w:r>
            <w:proofErr w:type="spellEnd"/>
            <w:r w:rsidR="005E78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5E78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насер</w:t>
            </w:r>
            <w:proofErr w:type="spellEnd"/>
            <w:r w:rsidR="005E78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народными сказителями.</w:t>
            </w:r>
          </w:p>
          <w:p w:rsidR="006E16EC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Исторические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Жанры в музыке.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Городская песня, канты. Связь с музыкой городского </w:t>
            </w:r>
            <w:proofErr w:type="gram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быта,  с</w:t>
            </w:r>
            <w:proofErr w:type="gram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профессиональным творчеством. Пение и анализ текста, мелодии, аккомпанемента.  Куплет, форма периода.</w:t>
            </w:r>
          </w:p>
          <w:p w:rsidR="006E16EC" w:rsidRPr="007E44B1" w:rsidRDefault="006E16EC" w:rsidP="005E7882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Кант как самая ранняя многого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лосная городская </w:t>
            </w:r>
            <w:proofErr w:type="gramStart"/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песня. </w:t>
            </w:r>
            <w:r w:rsidR="005E78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End"/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Марши и понятие о </w:t>
            </w:r>
            <w:proofErr w:type="spell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маршевости</w:t>
            </w:r>
            <w:proofErr w:type="spell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Жанровые признаки марша, образное содержание.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Марши военные, героические, детские, сказочные, марши-шествия.</w:t>
            </w:r>
          </w:p>
          <w:p w:rsidR="006E16EC" w:rsidRPr="007E44B1" w:rsidRDefault="006E16EC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Трехчастная форма. </w:t>
            </w:r>
            <w:r w:rsidRP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Инструментарий, особенности оркестровки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33124A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Обычаи и традиции </w:t>
            </w:r>
            <w:r w:rsidR="004225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татарского народа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422598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Религиозные праздники Ураза-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байрам</w:t>
            </w:r>
            <w:r w:rsidR="00CB2D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Курбан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–байрам,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кушу, Рамадан и т д.</w:t>
            </w:r>
          </w:p>
          <w:p w:rsidR="006E16EC" w:rsidRPr="007E44B1" w:rsidRDefault="00422598" w:rsidP="0033124A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Праздники обрядовые традиционные, семейные,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календарные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Сабантуй,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Нардуган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Никах,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Янгыр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проводы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льда,</w:t>
            </w:r>
            <w:r w:rsidR="003312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сабан</w:t>
            </w:r>
            <w:proofErr w:type="spellEnd"/>
            <w:r w:rsidR="003312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осте,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печэн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осте</w:t>
            </w:r>
            <w:r w:rsidR="0033124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Танцы и </w:t>
            </w:r>
            <w:proofErr w:type="spell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танцевальность</w:t>
            </w:r>
            <w:proofErr w:type="spell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музыке.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народов мира: особенности музыкального языка, костюмы, пластика движения.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Старинные танцы (шествия, хороводы, пляски).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19 века.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Разнообразие выразительных средств, пластика, формы бытования.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 форма (старинная двухчастная, вариации, рондо).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Оркестровка, народные инс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трументы, симфонический оркестр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Цикл весенне-летних праздников.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Сретенье - встреча зимы и весны.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Масленица - один из передвижных праздников 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Сюжеты песен. Обряд проводов масленицы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Встреча весны </w:t>
            </w:r>
            <w:proofErr w:type="gram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 образы</w:t>
            </w:r>
            <w:proofErr w:type="gram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птиц).  </w:t>
            </w:r>
            <w:proofErr w:type="spell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Заклички</w:t>
            </w:r>
            <w:proofErr w:type="spell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веснянки.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хороводов, драматизация, разыгрывание песен весе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нне-летнего цикла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8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формы.</w:t>
            </w:r>
          </w:p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Восприятие музыкального содержания как единства всех его сторон в художественном целом.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Вступление, его образное содержание.</w:t>
            </w:r>
          </w:p>
          <w:p w:rsidR="0092243A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Период: характеристика </w:t>
            </w:r>
            <w:proofErr w:type="gram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интонаций,  речь</w:t>
            </w:r>
            <w:proofErr w:type="gram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музыкального героя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92243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хчастная форма - песенно-танцевальные жанры.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Введение буквенных обозначений структурных единиц.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Трехчастная форма: анализ пьес из детского репертуара и пьес из собственного исполнительского репертуара учащихся.</w:t>
            </w:r>
          </w:p>
          <w:p w:rsidR="00326B75" w:rsidRPr="00326B75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="005970FF">
              <w:rPr>
                <w:rFonts w:ascii="Times New Roman" w:hAnsi="Times New Roman" w:cs="Times New Roman"/>
                <w:sz w:val="28"/>
                <w:szCs w:val="28"/>
              </w:rPr>
              <w:t>Рондо</w:t>
            </w:r>
            <w:proofErr w:type="spellEnd"/>
          </w:p>
        </w:tc>
        <w:tc>
          <w:tcPr>
            <w:tcW w:w="1276" w:type="dxa"/>
            <w:vAlign w:val="center"/>
          </w:tcPr>
          <w:p w:rsidR="00E55468" w:rsidRPr="006C784E" w:rsidRDefault="006E16EC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Симфонический оркестр. 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Схема расположения инструментов в оркестре. «Биографии» отдельных музыкальных инструментов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Партитура.</w:t>
            </w:r>
          </w:p>
          <w:p w:rsidR="00326B75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Обобщение и за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крепление пройденного материала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1759D" w:rsidRPr="006C784E" w:rsidTr="00B23F3D">
        <w:trPr>
          <w:jc w:val="center"/>
        </w:trPr>
        <w:tc>
          <w:tcPr>
            <w:tcW w:w="9055" w:type="dxa"/>
            <w:gridSpan w:val="2"/>
          </w:tcPr>
          <w:p w:rsidR="0061759D" w:rsidRPr="006C784E" w:rsidRDefault="0061759D" w:rsidP="00427A7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3177E7" w:rsidRPr="005970FF" w:rsidRDefault="003177E7" w:rsidP="005970FF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6E99" w:rsidRPr="006C784E" w:rsidRDefault="001D5BF2" w:rsidP="001D5BF2">
      <w:pPr>
        <w:pStyle w:val="a5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sz w:val="28"/>
          <w:szCs w:val="28"/>
          <w:lang w:val="ru-RU"/>
        </w:rPr>
        <w:t>СОДЕРЖАНИЕ УЧЕБНОГО ПРЕДМЕТА</w:t>
      </w:r>
    </w:p>
    <w:p w:rsidR="00221234" w:rsidRDefault="00210386" w:rsidP="0075369C">
      <w:pPr>
        <w:pStyle w:val="a5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по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предмету </w:t>
      </w:r>
      <w:r w:rsidR="00532F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32FC6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gramEnd"/>
      <w:r w:rsidR="00532FC6">
        <w:rPr>
          <w:rFonts w:ascii="Times New Roman" w:hAnsi="Times New Roman" w:cs="Times New Roman"/>
          <w:sz w:val="28"/>
          <w:szCs w:val="28"/>
          <w:lang w:val="ru-RU"/>
        </w:rPr>
        <w:t>Слушание музыки»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реализуется в структуре дополнительной предпрофессиональной общеобразовательной программы </w:t>
      </w:r>
      <w:r w:rsidR="007D46C0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</w:t>
      </w:r>
      <w:r w:rsidR="0029444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D46C0">
        <w:rPr>
          <w:rFonts w:ascii="Times New Roman" w:hAnsi="Times New Roman" w:cs="Times New Roman"/>
          <w:sz w:val="28"/>
          <w:szCs w:val="28"/>
          <w:lang w:val="ru-RU"/>
        </w:rPr>
        <w:t xml:space="preserve"> рассчитанной на 8-9 лет обучения. </w:t>
      </w:r>
      <w:r w:rsidR="00552C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36E99" w:rsidRPr="006C784E" w:rsidRDefault="00532FC6" w:rsidP="00475C16">
      <w:pPr>
        <w:pStyle w:val="a5"/>
        <w:tabs>
          <w:tab w:val="center" w:pos="5587"/>
        </w:tabs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236E99" w:rsidRPr="006C784E">
        <w:rPr>
          <w:rFonts w:ascii="Times New Roman" w:hAnsi="Times New Roman" w:cs="Times New Roman"/>
          <w:b/>
          <w:sz w:val="28"/>
          <w:szCs w:val="28"/>
          <w:lang w:val="ru-RU"/>
        </w:rPr>
        <w:t>Годовые требования</w:t>
      </w:r>
      <w:r w:rsidR="005970FF">
        <w:rPr>
          <w:rFonts w:ascii="Times New Roman" w:hAnsi="Times New Roman" w:cs="Times New Roman"/>
          <w:b/>
          <w:sz w:val="28"/>
          <w:szCs w:val="28"/>
          <w:lang w:val="ru-RU"/>
        </w:rPr>
        <w:t>. Содержание разделов</w:t>
      </w:r>
    </w:p>
    <w:p w:rsidR="001D5BF2" w:rsidRPr="002E7E52" w:rsidRDefault="001D5BF2" w:rsidP="002E7E52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Первый год обучения</w:t>
      </w:r>
    </w:p>
    <w:p w:rsidR="001D5BF2" w:rsidRPr="002E7E52" w:rsidRDefault="00B976D8" w:rsidP="00403C1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proofErr w:type="gramStart"/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="001D5BF2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A46FFB"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6FFB" w:rsidRPr="002E7E52">
        <w:rPr>
          <w:rFonts w:ascii="Times New Roman" w:hAnsi="Times New Roman" w:cs="Times New Roman"/>
          <w:b/>
          <w:sz w:val="28"/>
          <w:szCs w:val="28"/>
          <w:lang w:val="ru-RU"/>
        </w:rPr>
        <w:t>Характеристика</w:t>
      </w:r>
      <w:proofErr w:type="gramEnd"/>
      <w:r w:rsidR="00A46FFB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музыкального звука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>. Колоколь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ный звон, колокольные созвучия 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в музыке разных композиторов. </w:t>
      </w:r>
      <w:proofErr w:type="gramStart"/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>Состояние  внутренней</w:t>
      </w:r>
      <w:proofErr w:type="gramEnd"/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тишины.</w:t>
      </w:r>
      <w:r w:rsidR="00326B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3EF9">
        <w:rPr>
          <w:rFonts w:ascii="Times New Roman" w:hAnsi="Times New Roman" w:cs="Times New Roman"/>
          <w:sz w:val="28"/>
          <w:szCs w:val="28"/>
          <w:lang w:val="ru-RU"/>
        </w:rPr>
        <w:t>Слушание музыки и изображение ударов колокола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различными движениями, пластикой.</w:t>
      </w:r>
    </w:p>
    <w:p w:rsidR="00712650" w:rsidRDefault="001D5BF2" w:rsidP="00712650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Самостоятельная </w:t>
      </w:r>
      <w:proofErr w:type="gramStart"/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работа:</w:t>
      </w:r>
      <w:r w:rsidR="00A46FFB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</w:t>
      </w:r>
      <w:proofErr w:type="gramEnd"/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своей звуковой модели колокольного звона, основанного на равномерной метрической пульсации.</w:t>
      </w:r>
    </w:p>
    <w:p w:rsidR="001D5BF2" w:rsidRPr="002E7E52" w:rsidRDefault="001D5BF2" w:rsidP="00712650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>Коло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кольная музыка. П.И. Чайковский: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альбом», «Утренняя молитва», «В церкви».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В.А. Моцарт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«Волшебная флейта». Тема волшебных колокольчиков.</w:t>
      </w:r>
    </w:p>
    <w:p w:rsidR="00C73854" w:rsidRPr="002E7E52" w:rsidRDefault="00B976D8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Раздел 2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7385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Пластика движения в музыке.</w:t>
      </w:r>
      <w:r w:rsidR="002E7E52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7385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Метроритм. Тембровое своеобразие музыки.</w:t>
      </w:r>
      <w:r w:rsidR="00C40D74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Музыкальные часы, «шаги» музыкальных героев. Элементы </w:t>
      </w:r>
      <w:proofErr w:type="spellStart"/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звукоизобразительности</w:t>
      </w:r>
      <w:proofErr w:type="spellEnd"/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Метроритмическое своеобразие музыки, эмоционально-чувственное восприятие до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>ли-пульса, ритмического рисунка.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Пластика танцевальных движений (полька, вальс, гавот, менуэт).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Первое знакомство с инструментами симфонического оркестра. Зрительно-слуховой анализ средств выразительности.</w:t>
      </w:r>
    </w:p>
    <w:p w:rsidR="005970FF" w:rsidRDefault="006C784E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871827"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«шагов» какого-либо персонажа сказки «Теремок».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Зрительно-слуховой анализ средств выразительности в пьесах из собственного исполнительского репертуара.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12650" w:rsidRDefault="006C784E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71827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871827" w:rsidRPr="002E7E52">
        <w:rPr>
          <w:rStyle w:val="aff1"/>
          <w:rFonts w:eastAsiaTheme="minorHAnsi"/>
          <w:sz w:val="28"/>
          <w:szCs w:val="28"/>
        </w:rPr>
        <w:t>С.С.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 Прокофьев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балет «Золушка»: Полночь,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Гавот</w:t>
      </w:r>
    </w:p>
    <w:p w:rsidR="005970FF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 Гаврили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: «Часы»</w:t>
      </w:r>
    </w:p>
    <w:p w:rsidR="002E7E52" w:rsidRDefault="00871827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усская народная песня «</w:t>
      </w:r>
      <w:proofErr w:type="spellStart"/>
      <w:r w:rsidR="005970FF">
        <w:rPr>
          <w:rFonts w:ascii="Times New Roman" w:hAnsi="Times New Roman" w:cs="Times New Roman"/>
          <w:sz w:val="28"/>
          <w:szCs w:val="28"/>
          <w:lang w:val="ru-RU"/>
        </w:rPr>
        <w:t>Дроздок</w:t>
      </w:r>
      <w:proofErr w:type="spellEnd"/>
      <w:r w:rsidR="005970FF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E7E52" w:rsidRDefault="00871827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Э. Г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риг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«В пещере горного ко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softHyphen/>
        <w:t>роля»</w:t>
      </w:r>
    </w:p>
    <w:p w:rsid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казка о царе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»: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Три чуда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71827" w:rsidRPr="002E7E52" w:rsidRDefault="0087182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П.И. 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«Болезнь куклы», «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Марш дерев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янных солдатиков», Валь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, Полька</w:t>
      </w:r>
    </w:p>
    <w:p w:rsidR="00871827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линка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«Ру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слан и Людмила»: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Марш Черномора</w:t>
      </w:r>
    </w:p>
    <w:p w:rsidR="00871827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М.П. Мусоргский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«Картинки с вы</w:t>
      </w:r>
      <w:r>
        <w:rPr>
          <w:rFonts w:ascii="Times New Roman" w:hAnsi="Times New Roman" w:cs="Times New Roman"/>
          <w:sz w:val="28"/>
          <w:szCs w:val="28"/>
          <w:lang w:val="ru-RU"/>
        </w:rPr>
        <w:t>став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ки»: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5970FF">
        <w:rPr>
          <w:rFonts w:ascii="Times New Roman" w:hAnsi="Times New Roman" w:cs="Times New Roman"/>
          <w:sz w:val="28"/>
          <w:szCs w:val="28"/>
          <w:lang w:val="ru-RU"/>
        </w:rPr>
        <w:t>« Быдло</w:t>
      </w:r>
      <w:proofErr w:type="gramEnd"/>
      <w:r w:rsidR="005970FF">
        <w:rPr>
          <w:rFonts w:ascii="Times New Roman" w:hAnsi="Times New Roman" w:cs="Times New Roman"/>
          <w:sz w:val="28"/>
          <w:szCs w:val="28"/>
          <w:lang w:val="ru-RU"/>
        </w:rPr>
        <w:t>», « Прогулка»</w:t>
      </w:r>
    </w:p>
    <w:p w:rsidR="00871827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Р. Шуман «Альбом для юношества»: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«Дед Моро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з»</w:t>
      </w:r>
    </w:p>
    <w:p w:rsidR="00871827" w:rsidRPr="0075369C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Л.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70FF">
        <w:rPr>
          <w:rFonts w:ascii="Times New Roman" w:hAnsi="Times New Roman" w:cs="Times New Roman"/>
          <w:sz w:val="28"/>
          <w:szCs w:val="28"/>
          <w:lang w:val="ru-RU"/>
        </w:rPr>
        <w:t>Боккерини</w:t>
      </w:r>
      <w:proofErr w:type="spellEnd"/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Менуэт</w:t>
      </w:r>
    </w:p>
    <w:p w:rsidR="006C784E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И. Штраус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 полька «</w:t>
      </w:r>
      <w:proofErr w:type="spellStart"/>
      <w:proofErr w:type="gramStart"/>
      <w:r w:rsidR="00E7482A">
        <w:rPr>
          <w:rFonts w:ascii="Times New Roman" w:hAnsi="Times New Roman" w:cs="Times New Roman"/>
          <w:sz w:val="28"/>
          <w:szCs w:val="28"/>
          <w:lang w:val="ru-RU"/>
        </w:rPr>
        <w:t>Трик</w:t>
      </w:r>
      <w:proofErr w:type="spellEnd"/>
      <w:r w:rsidR="00E7482A">
        <w:rPr>
          <w:rFonts w:ascii="Times New Roman" w:hAnsi="Times New Roman" w:cs="Times New Roman"/>
          <w:sz w:val="28"/>
          <w:szCs w:val="28"/>
          <w:lang w:val="ru-RU"/>
        </w:rPr>
        <w:t>-трак</w:t>
      </w:r>
      <w:proofErr w:type="gramEnd"/>
      <w:r w:rsidR="00E7482A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6C784E" w:rsidRPr="002E7E52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3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Мелодический рисунок, его выразительные свойства, фразировка.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Волнообразное строение мелодии, кульминация как вершина мелодической волны. Разные типы мелодического движения, мелодический рисунок.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Кантилена, скерцо, речитатив - особенности фразировки и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звуковысотной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линии мелодии. 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Зрительно-слуховой анализ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звуковысотной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линии мелодии, определение кульминации в нотных примерах из учебника и пьесах по специальности.</w:t>
      </w:r>
      <w:r w:rsidR="006D43A7">
        <w:rPr>
          <w:rFonts w:ascii="Times New Roman" w:hAnsi="Times New Roman" w:cs="Times New Roman"/>
          <w:sz w:val="28"/>
          <w:szCs w:val="28"/>
          <w:lang w:val="ru-RU"/>
        </w:rPr>
        <w:t xml:space="preserve"> Способы игрового моделирования.</w:t>
      </w:r>
    </w:p>
    <w:p w:rsidR="00B976D8" w:rsidRPr="002E7E52" w:rsidRDefault="006C784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 xml:space="preserve">Самостоятельная </w:t>
      </w:r>
      <w:proofErr w:type="gramStart"/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работа:</w:t>
      </w:r>
      <w:r w:rsidR="00B976D8"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70FF"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>Кроссворд</w:t>
      </w:r>
      <w:proofErr w:type="gramEnd"/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по пройденным музыкальным примерам.</w:t>
      </w:r>
    </w:p>
    <w:p w:rsidR="006C784E" w:rsidRPr="002E7E52" w:rsidRDefault="00B976D8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Рисунки, отражающие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звуковыс</w:t>
      </w:r>
      <w:r w:rsidR="006D43A7">
        <w:rPr>
          <w:rFonts w:ascii="Times New Roman" w:hAnsi="Times New Roman" w:cs="Times New Roman"/>
          <w:sz w:val="28"/>
          <w:szCs w:val="28"/>
          <w:lang w:val="ru-RU"/>
        </w:rPr>
        <w:t>отную</w:t>
      </w:r>
      <w:proofErr w:type="spellEnd"/>
      <w:r w:rsidR="006D43A7">
        <w:rPr>
          <w:rFonts w:ascii="Times New Roman" w:hAnsi="Times New Roman" w:cs="Times New Roman"/>
          <w:sz w:val="28"/>
          <w:szCs w:val="28"/>
          <w:lang w:val="ru-RU"/>
        </w:rPr>
        <w:t xml:space="preserve"> линию мелодии,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кульминацию. </w:t>
      </w:r>
    </w:p>
    <w:p w:rsidR="005970FF" w:rsidRDefault="006C784E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976D8" w:rsidRPr="002E7E52" w:rsidRDefault="00B976D8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. Рубинштейн Мелодия</w:t>
      </w:r>
    </w:p>
    <w:p w:rsidR="00B976D8" w:rsidRPr="002E7E52" w:rsidRDefault="00B976D8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Ф.Шуберт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Ave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Maria</w:t>
      </w:r>
    </w:p>
    <w:p w:rsidR="00B976D8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М.П. Мусорг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ский «Картинки с выставки»: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124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Балет невылупившихся птенцов»</w:t>
      </w:r>
    </w:p>
    <w:p w:rsidR="00B976D8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К. Сен-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Санс  «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Лебедь»</w:t>
      </w:r>
    </w:p>
    <w:p w:rsidR="00B976D8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 «Грезы»</w:t>
      </w:r>
    </w:p>
    <w:p w:rsidR="00B976D8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Н.А. 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Римский-Корсаков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«Сказка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царе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»: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« Полет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шмеля»</w:t>
      </w:r>
    </w:p>
    <w:p w:rsidR="00B976D8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«Детская музык</w:t>
      </w:r>
      <w:r>
        <w:rPr>
          <w:rFonts w:ascii="Times New Roman" w:hAnsi="Times New Roman" w:cs="Times New Roman"/>
          <w:sz w:val="28"/>
          <w:szCs w:val="28"/>
          <w:lang w:val="ru-RU"/>
        </w:rPr>
        <w:t>а»: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«Дождь и радуга»</w:t>
      </w:r>
    </w:p>
    <w:p w:rsidR="00B976D8" w:rsidRPr="002E7E52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С.С. Про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ко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softHyphen/>
        <w:t>фьев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балет «Золушка»: Гавот</w:t>
      </w:r>
    </w:p>
    <w:p w:rsidR="005970FF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«Турецкое рондо»</w:t>
      </w:r>
    </w:p>
    <w:p w:rsidR="00B976D8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А.С.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Даргомыжский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« Старый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капрал»</w:t>
      </w:r>
    </w:p>
    <w:p w:rsidR="00B976D8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 «Шарман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щик»</w:t>
      </w:r>
    </w:p>
    <w:p w:rsidR="00B976D8" w:rsidRPr="002E7E52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И.С.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Бах Токката ре минор (</w:t>
      </w:r>
      <w:proofErr w:type="spellStart"/>
      <w:r w:rsidR="005970FF">
        <w:rPr>
          <w:rFonts w:ascii="Times New Roman" w:hAnsi="Times New Roman" w:cs="Times New Roman"/>
          <w:sz w:val="28"/>
          <w:szCs w:val="28"/>
          <w:lang w:val="ru-RU"/>
        </w:rPr>
        <w:t>фрагм</w:t>
      </w:r>
      <w:proofErr w:type="spellEnd"/>
      <w:r w:rsidR="005970FF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B976D8" w:rsidRPr="003177E7" w:rsidRDefault="003177E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М.П. Мусоргс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кий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цикл «Детская»: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B976D8" w:rsidRPr="003177E7">
        <w:rPr>
          <w:rFonts w:ascii="Times New Roman" w:hAnsi="Times New Roman" w:cs="Times New Roman"/>
          <w:sz w:val="28"/>
          <w:szCs w:val="28"/>
          <w:lang w:val="ru-RU"/>
        </w:rPr>
        <w:t>« В</w:t>
      </w:r>
      <w:proofErr w:type="gramEnd"/>
      <w:r w:rsidR="00B976D8" w:rsidRPr="003177E7">
        <w:rPr>
          <w:rFonts w:ascii="Times New Roman" w:hAnsi="Times New Roman" w:cs="Times New Roman"/>
          <w:sz w:val="28"/>
          <w:szCs w:val="28"/>
          <w:lang w:val="ru-RU"/>
        </w:rPr>
        <w:t xml:space="preserve"> углу», « С няней»</w:t>
      </w:r>
    </w:p>
    <w:p w:rsidR="006C784E" w:rsidRPr="002E7E52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Pr="005970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75AE4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Сказочные сюжеты в музыке. 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>Первое знаком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ство с балетом: П.И. Чайковский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«Щелкунчик».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>Пантомима. Дивертисмент.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>Закрепление пройденных тем на н</w:t>
      </w:r>
      <w:r w:rsidR="00C53333">
        <w:rPr>
          <w:rFonts w:ascii="Times New Roman" w:hAnsi="Times New Roman" w:cs="Times New Roman"/>
          <w:sz w:val="28"/>
          <w:szCs w:val="28"/>
          <w:lang w:val="ru-RU"/>
        </w:rPr>
        <w:t>овом музыкальном материале.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тембра знакомых инструментов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75AE4" w:rsidRPr="003177E7">
        <w:rPr>
          <w:rFonts w:ascii="Times New Roman" w:hAnsi="Times New Roman" w:cs="Times New Roman"/>
          <w:sz w:val="28"/>
          <w:szCs w:val="28"/>
          <w:lang w:val="ru-RU"/>
        </w:rPr>
        <w:t>Создание своей пантомимы.</w:t>
      </w:r>
    </w:p>
    <w:p w:rsidR="006C784E" w:rsidRPr="002E7E52" w:rsidRDefault="006C784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Создание своей пантомимы.</w:t>
      </w:r>
    </w:p>
    <w:p w:rsidR="00F75AE4" w:rsidRPr="002E7E52" w:rsidRDefault="006C784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7482A">
        <w:rPr>
          <w:rFonts w:ascii="Times New Roman" w:hAnsi="Times New Roman" w:cs="Times New Roman"/>
          <w:sz w:val="28"/>
          <w:szCs w:val="28"/>
          <w:lang w:val="ru-RU"/>
        </w:rPr>
        <w:t>П.И.Чайковский</w:t>
      </w:r>
      <w:proofErr w:type="spellEnd"/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«Щелкунчик»: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дивертисмент из 2 действия.</w:t>
      </w:r>
    </w:p>
    <w:p w:rsidR="006C784E" w:rsidRPr="002E7E52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2E7E52">
        <w:rPr>
          <w:rFonts w:ascii="Times New Roman" w:hAnsi="Times New Roman" w:cs="Times New Roman"/>
          <w:b/>
          <w:sz w:val="28"/>
          <w:szCs w:val="28"/>
          <w:lang w:val="ru-RU"/>
        </w:rPr>
        <w:t>Интонация в музыке как совокупность всех элементов музыкального языка.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>Разные типы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интона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ции в музыке и речи: интонация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вздоха, удивления, вопроса, угрозы, насмешки, 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>фанфары, ожидания, скороговорки.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Колыбельные песни.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Связь музыкальной интонации с первичным 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жанром (пение, речь, движение, </w:t>
      </w:r>
      <w:proofErr w:type="spellStart"/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звукоизобразительность</w:t>
      </w:r>
      <w:proofErr w:type="spellEnd"/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, сигнал).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Освоение песенок-моделей, отражающих выразительный смысл музыкальных интонаций. Осознание способов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и приемов выразительного музыкального интонирования.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CD7CEA">
        <w:rPr>
          <w:rFonts w:ascii="Times New Roman" w:hAnsi="Times New Roman" w:cs="Times New Roman"/>
          <w:sz w:val="28"/>
          <w:szCs w:val="28"/>
          <w:lang w:val="ru-RU"/>
        </w:rPr>
        <w:t>Первое знакомство с оперой.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C784E" w:rsidRPr="002E7E52" w:rsidRDefault="006C784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Подготовка народной колыбельной для пения в классе в театрализованном действии.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Письменная работа: отметить знаками-символами смену динамики, регистра, темпа, речевой интонации.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интонаций для героев какой-либо сказки.</w:t>
      </w:r>
    </w:p>
    <w:p w:rsidR="005970FF" w:rsidRDefault="006C784E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00EB5" w:rsidRPr="002E7E52" w:rsidRDefault="00E00EB5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Д.Б.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Кабалевск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«Плакса», «Злюка», «Резвуш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ка»</w:t>
      </w:r>
    </w:p>
    <w:p w:rsidR="00E00EB5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«Сказка о царе </w:t>
      </w:r>
      <w:proofErr w:type="spellStart"/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Салтане</w:t>
      </w:r>
      <w:proofErr w:type="spellEnd"/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хор «О-хо-хо-</w:t>
      </w:r>
      <w:proofErr w:type="spellStart"/>
      <w:r w:rsidR="005970FF">
        <w:rPr>
          <w:rFonts w:ascii="Times New Roman" w:hAnsi="Times New Roman" w:cs="Times New Roman"/>
          <w:sz w:val="28"/>
          <w:szCs w:val="28"/>
          <w:lang w:val="ru-RU"/>
        </w:rPr>
        <w:t>нюшки</w:t>
      </w:r>
      <w:proofErr w:type="spellEnd"/>
      <w:r w:rsidR="005970FF">
        <w:rPr>
          <w:rFonts w:ascii="Times New Roman" w:hAnsi="Times New Roman" w:cs="Times New Roman"/>
          <w:sz w:val="28"/>
          <w:szCs w:val="28"/>
          <w:lang w:val="ru-RU"/>
        </w:rPr>
        <w:t>-ох!»</w:t>
      </w:r>
    </w:p>
    <w:p w:rsidR="00E00EB5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П.И. Чайковский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опера «Ев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ген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ий Онегин»: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 (</w:t>
      </w:r>
      <w:proofErr w:type="spellStart"/>
      <w:r w:rsidR="005970FF">
        <w:rPr>
          <w:rFonts w:ascii="Times New Roman" w:hAnsi="Times New Roman" w:cs="Times New Roman"/>
          <w:sz w:val="28"/>
          <w:szCs w:val="28"/>
          <w:lang w:val="ru-RU"/>
        </w:rPr>
        <w:t>фрагм</w:t>
      </w:r>
      <w:proofErr w:type="spellEnd"/>
      <w:r w:rsidR="005970FF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E00EB5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«Первая утрата»</w:t>
      </w:r>
    </w:p>
    <w:p w:rsidR="00E00EB5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 Калинников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«Киска»</w:t>
      </w:r>
    </w:p>
    <w:p w:rsidR="00E00EB5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Народные колыбельные</w:t>
      </w:r>
    </w:p>
    <w:p w:rsidR="00E00EB5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саков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опера «Садко»: колыбельная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Волховы</w:t>
      </w:r>
      <w:proofErr w:type="spellEnd"/>
    </w:p>
    <w:p w:rsidR="00F42365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 Гречанинов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Мазурка ля минор</w:t>
      </w:r>
    </w:p>
    <w:p w:rsidR="00E00EB5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опера «Свадьба Фигаро»: ария Фигаро «Мальчик резвый»</w:t>
      </w:r>
    </w:p>
    <w:p w:rsidR="00E00EB5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Шехеразада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»: </w:t>
      </w:r>
      <w:proofErr w:type="gramStart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тема 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Шахриара</w:t>
      </w:r>
      <w:proofErr w:type="spellEnd"/>
      <w:proofErr w:type="gram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Шехеразады</w:t>
      </w:r>
      <w:proofErr w:type="spellEnd"/>
    </w:p>
    <w:p w:rsidR="00E00EB5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Дж. Россини «Дуэт кошечек»</w:t>
      </w:r>
    </w:p>
    <w:p w:rsidR="00E00EB5" w:rsidRPr="002E7E52" w:rsidRDefault="00E00EB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М. Глинка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 опера «Руслан и Людмила»: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канон «Какое чу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дное мгновенье» и рондо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Фарлафа</w:t>
      </w:r>
      <w:proofErr w:type="spellEnd"/>
    </w:p>
    <w:p w:rsidR="006C784E" w:rsidRPr="002E7E52" w:rsidRDefault="00E00EB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Ф. Шуберт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«Лесной царь»</w:t>
      </w:r>
    </w:p>
    <w:p w:rsidR="006C784E" w:rsidRPr="002E7E52" w:rsidRDefault="00E00EB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b/>
          <w:sz w:val="28"/>
          <w:szCs w:val="28"/>
          <w:lang w:val="ru-RU"/>
        </w:rPr>
        <w:t>Музыкально-звуковое пространство. Фактура, тембр, ладогармонические краски.</w:t>
      </w:r>
      <w:r w:rsidR="00CD7C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Характеристика фактуры с точки зрения плотности, </w:t>
      </w:r>
      <w:proofErr w:type="gramStart"/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прозрачности,  многослойности</w:t>
      </w:r>
      <w:proofErr w:type="gramEnd"/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звучания.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Хороводы как пример организации пространства.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Одноголосная фактура, унисон, мелодия с аккомпанементом, аккордовая фактура, многоголосие полифонического типа, первое знакомство с имитацией и контрапунктом.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Исполнение ритмических канонов, детских песен-канонов, игра знакомых детских песенок с басом, двухголосно (например, песни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«Во саду ли», «Ой, звоны», «Как пошли наши подружки»</w:t>
      </w:r>
      <w:r w:rsidR="00C5333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Зрительно-слуховой анализ фактуры в пьесах по специальности и в нотных примерах из учебника.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C784E" w:rsidRPr="002E7E52" w:rsidRDefault="006C784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Рисунки </w:t>
      </w:r>
      <w:proofErr w:type="spellStart"/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нефигуративного</w:t>
      </w:r>
      <w:proofErr w:type="spellEnd"/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, бессюжетного типа, отражающие характер музыкально-звукового пространства.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Сочинение музыкальных примеров на </w:t>
      </w:r>
      <w:proofErr w:type="gramStart"/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тему  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gramEnd"/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диссонанс, консонанс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42365" w:rsidRDefault="006C784E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5849BB" w:rsidRPr="002E7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365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</w:t>
      </w:r>
      <w:r w:rsidR="005849BB" w:rsidRPr="002E7E5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849BB" w:rsidRPr="002E7E52">
        <w:rPr>
          <w:rFonts w:ascii="Times New Roman" w:hAnsi="Times New Roman" w:cs="Times New Roman"/>
          <w:sz w:val="28"/>
          <w:szCs w:val="28"/>
        </w:rPr>
        <w:t>Ариэтта</w:t>
      </w:r>
      <w:proofErr w:type="spellEnd"/>
      <w:r w:rsidR="005849BB" w:rsidRPr="002E7E52">
        <w:rPr>
          <w:rFonts w:ascii="Times New Roman" w:hAnsi="Times New Roman" w:cs="Times New Roman"/>
          <w:sz w:val="28"/>
          <w:szCs w:val="28"/>
        </w:rPr>
        <w:t>», «Птичка», «Бабочка», «Ве</w:t>
      </w:r>
      <w:r w:rsidR="00F42365">
        <w:rPr>
          <w:rFonts w:ascii="Times New Roman" w:hAnsi="Times New Roman" w:cs="Times New Roman"/>
          <w:sz w:val="28"/>
          <w:szCs w:val="28"/>
        </w:rPr>
        <w:t xml:space="preserve">сной», сюита «Пер </w:t>
      </w:r>
      <w:proofErr w:type="spellStart"/>
      <w:r w:rsidR="00F42365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="00F42365">
        <w:rPr>
          <w:rFonts w:ascii="Times New Roman" w:hAnsi="Times New Roman" w:cs="Times New Roman"/>
          <w:sz w:val="28"/>
          <w:szCs w:val="28"/>
        </w:rPr>
        <w:t>»: «Утро»</w:t>
      </w:r>
    </w:p>
    <w:p w:rsidR="005849BB" w:rsidRPr="002E7E52" w:rsidRDefault="005849B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М. Мус</w:t>
      </w:r>
      <w:r w:rsidR="00E7482A">
        <w:rPr>
          <w:rFonts w:ascii="Times New Roman" w:hAnsi="Times New Roman" w:cs="Times New Roman"/>
          <w:sz w:val="28"/>
          <w:szCs w:val="28"/>
        </w:rPr>
        <w:t>оргский</w:t>
      </w:r>
      <w:r w:rsidR="00F42365">
        <w:rPr>
          <w:rFonts w:ascii="Times New Roman" w:hAnsi="Times New Roman" w:cs="Times New Roman"/>
          <w:sz w:val="28"/>
          <w:szCs w:val="28"/>
        </w:rPr>
        <w:t xml:space="preserve"> «Кар</w:t>
      </w:r>
      <w:r w:rsidR="00F42365">
        <w:rPr>
          <w:rFonts w:ascii="Times New Roman" w:hAnsi="Times New Roman" w:cs="Times New Roman"/>
          <w:sz w:val="28"/>
          <w:szCs w:val="28"/>
        </w:rPr>
        <w:softHyphen/>
        <w:t xml:space="preserve">тинки с выставки»: </w:t>
      </w:r>
      <w:proofErr w:type="gramStart"/>
      <w:r w:rsidR="00F42365">
        <w:rPr>
          <w:rFonts w:ascii="Times New Roman" w:hAnsi="Times New Roman" w:cs="Times New Roman"/>
          <w:sz w:val="28"/>
          <w:szCs w:val="28"/>
        </w:rPr>
        <w:t>« Быдло</w:t>
      </w:r>
      <w:proofErr w:type="gramEnd"/>
      <w:r w:rsidR="00F42365">
        <w:rPr>
          <w:rFonts w:ascii="Times New Roman" w:hAnsi="Times New Roman" w:cs="Times New Roman"/>
          <w:sz w:val="28"/>
          <w:szCs w:val="28"/>
        </w:rPr>
        <w:t>», « Прогулка»</w:t>
      </w:r>
    </w:p>
    <w:p w:rsidR="005849BB" w:rsidRPr="002E7E52" w:rsidRDefault="005849BB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П.И. Чайк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овский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Старинная французская песен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softHyphen/>
        <w:t>ка»</w:t>
      </w:r>
    </w:p>
    <w:p w:rsidR="005849BB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«Утро», «Дожд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ь и радуга» из «Детской музыки»</w:t>
      </w:r>
    </w:p>
    <w:p w:rsidR="005849BB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С.С.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кантата</w:t>
      </w:r>
      <w:proofErr w:type="gramEnd"/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«Алек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сандр Невский»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: «</w:t>
      </w:r>
      <w:r>
        <w:rPr>
          <w:rFonts w:ascii="Times New Roman" w:hAnsi="Times New Roman" w:cs="Times New Roman"/>
          <w:sz w:val="28"/>
          <w:szCs w:val="28"/>
          <w:lang w:val="ru-RU"/>
        </w:rPr>
        <w:t>Ледовое побоище» (фрагмент)</w:t>
      </w:r>
    </w:p>
    <w:p w:rsidR="005849BB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В.А. Моцарт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опера «Волшебная фл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ейта»: дуэт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Папагено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Папагены</w:t>
      </w:r>
      <w:proofErr w:type="spellEnd"/>
    </w:p>
    <w:p w:rsidR="00F42365" w:rsidRDefault="005849BB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Г.В. Свири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дов «Колыбельная песенка»</w:t>
      </w:r>
    </w:p>
    <w:p w:rsidR="006C784E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Вивальди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«Времена года»: Весна</w:t>
      </w:r>
    </w:p>
    <w:p w:rsidR="003B1843" w:rsidRDefault="00E00EB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886C7F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6C7F" w:rsidRPr="002E7E52">
        <w:rPr>
          <w:rFonts w:ascii="Times New Roman" w:hAnsi="Times New Roman" w:cs="Times New Roman"/>
          <w:b/>
          <w:sz w:val="28"/>
          <w:szCs w:val="28"/>
          <w:lang w:val="ru-RU"/>
        </w:rPr>
        <w:t>Сказка в музыке. Голоса музыкальных инструментов.</w:t>
      </w:r>
      <w:r w:rsidR="00C92F1E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>Сказочные сюжеты в музыке как обобщающая тема. Пространственно-звуковой образ стихии воды и огня.</w:t>
      </w:r>
    </w:p>
    <w:p w:rsidR="003B1843" w:rsidRDefault="00CE22E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>Симфоническая сказка С.С. Прокофьева «Петя и волк».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>Инструменты оркестра - голоса героев.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>Способы воплощения действия в музыке.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Работа со схемой расположения инструментов оркестра из учебника. </w:t>
      </w:r>
    </w:p>
    <w:p w:rsidR="003B1843" w:rsidRDefault="006C784E" w:rsidP="00F222E1">
      <w:pPr>
        <w:pStyle w:val="a5"/>
        <w:spacing w:after="20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музыкальных примеров на тему «Стихия воды и огня».</w:t>
      </w:r>
      <w:r w:rsidR="003B1843" w:rsidRPr="003B18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C784E" w:rsidRDefault="003B1843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Чтение сказки «Жар-птица», русских народных сказок про Бабу Ягу, былины о Садко.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42365" w:rsidRDefault="002E499B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6C784E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p w:rsidR="00C92F1E" w:rsidRPr="002E7E52" w:rsidRDefault="00C92F1E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 </w:t>
      </w:r>
      <w:proofErr w:type="gramStart"/>
      <w:r w:rsidR="00F42365">
        <w:rPr>
          <w:rFonts w:ascii="Times New Roman" w:hAnsi="Times New Roman" w:cs="Times New Roman"/>
          <w:sz w:val="28"/>
          <w:szCs w:val="28"/>
          <w:lang w:val="ru-RU"/>
        </w:rPr>
        <w:t>« Баба</w:t>
      </w:r>
      <w:proofErr w:type="gram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Яга»</w:t>
      </w:r>
    </w:p>
    <w:p w:rsidR="00C92F1E" w:rsidRPr="002E7E52" w:rsidRDefault="00CE22E5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М.П. Мусорг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ский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«Картинки с выставк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и»: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F42365">
        <w:rPr>
          <w:rFonts w:ascii="Times New Roman" w:hAnsi="Times New Roman" w:cs="Times New Roman"/>
          <w:sz w:val="28"/>
          <w:szCs w:val="28"/>
          <w:lang w:val="ru-RU"/>
        </w:rPr>
        <w:t>« Избушка</w:t>
      </w:r>
      <w:proofErr w:type="gram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на курьих ножках»</w:t>
      </w:r>
    </w:p>
    <w:p w:rsidR="00C92F1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А.К.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Лядов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«Кикимора»</w:t>
      </w:r>
    </w:p>
    <w:p w:rsidR="00C92F1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С.С. Прокофьев «Дождь и радуга»</w:t>
      </w:r>
    </w:p>
    <w:p w:rsidR="00C92F1E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«В путь», «Форель»</w:t>
      </w:r>
    </w:p>
    <w:p w:rsidR="00C92F1E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Н.А.Римский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-Корсаков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опера «Садко»: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 «Океан — море синее», «Пляска ручейков 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и речек», «Пляс золотых ры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softHyphen/>
        <w:t>бок»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Н.А. Римский-Ко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рсаков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Шехеразада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>»: тема моря</w:t>
      </w:r>
    </w:p>
    <w:p w:rsidR="00C92F1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К. Сен-Санс «Аквариум»</w:t>
      </w:r>
    </w:p>
    <w:p w:rsidR="00C92F1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«Ручеек»</w:t>
      </w:r>
    </w:p>
    <w:p w:rsidR="00C92F1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Г.В. Свиридов «Дождик»</w:t>
      </w:r>
    </w:p>
    <w:p w:rsidR="00C92F1E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И.Ф.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Стравинский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балет «Жар-птица»: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«Пляс Жар-птицы»</w:t>
      </w:r>
    </w:p>
    <w:p w:rsidR="006C784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Симф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оническая </w:t>
      </w:r>
      <w:proofErr w:type="gramStart"/>
      <w:r w:rsidR="00E7482A">
        <w:rPr>
          <w:rFonts w:ascii="Times New Roman" w:hAnsi="Times New Roman" w:cs="Times New Roman"/>
          <w:sz w:val="28"/>
          <w:szCs w:val="28"/>
          <w:lang w:val="ru-RU"/>
        </w:rPr>
        <w:t>сказка  «</w:t>
      </w:r>
      <w:proofErr w:type="gramEnd"/>
      <w:r w:rsidR="00E7482A">
        <w:rPr>
          <w:rFonts w:ascii="Times New Roman" w:hAnsi="Times New Roman" w:cs="Times New Roman"/>
          <w:sz w:val="28"/>
          <w:szCs w:val="28"/>
          <w:lang w:val="ru-RU"/>
        </w:rPr>
        <w:t>Петя и волк»</w:t>
      </w:r>
    </w:p>
    <w:p w:rsidR="00C92F1E" w:rsidRPr="002E7E52" w:rsidRDefault="00C92F1E" w:rsidP="00F222E1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Второй год обучения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A27841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b/>
          <w:sz w:val="28"/>
          <w:szCs w:val="28"/>
          <w:lang w:val="ru-RU"/>
        </w:rPr>
        <w:t>Музыкальная тема, способы создания музыкального образа.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</w:t>
      </w:r>
      <w:proofErr w:type="spellStart"/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звукоизобразительность</w:t>
      </w:r>
      <w:proofErr w:type="spellEnd"/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выразительности. Составление кроссвордов по терминам.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92F1E" w:rsidRPr="002E7E52" w:rsidRDefault="00C92F1E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222E1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A27841" w:rsidRPr="00F42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>Определение в знакомых произведениях типов интонаций,</w:t>
      </w:r>
      <w:r w:rsidR="00326B75">
        <w:rPr>
          <w:rFonts w:ascii="Times New Roman" w:hAnsi="Times New Roman" w:cs="Times New Roman"/>
          <w:sz w:val="28"/>
          <w:szCs w:val="28"/>
          <w:lang w:val="ru-RU"/>
        </w:rPr>
        <w:t xml:space="preserve"> связанных с первичными жанрами и музыкального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 xml:space="preserve"> образа в пьесах из своего исполнительского репертуара.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Работа с нотным текстом из учебника (определение фактуры, темпа, динамики, изменений музыкальной речи).</w:t>
      </w:r>
    </w:p>
    <w:p w:rsidR="00F42365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A27841" w:rsidRPr="00F42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841" w:rsidRPr="002E7E52" w:rsidRDefault="00F42365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Н.А. </w:t>
      </w:r>
      <w:r w:rsidR="00E7482A">
        <w:rPr>
          <w:rFonts w:ascii="Times New Roman" w:hAnsi="Times New Roman" w:cs="Times New Roman"/>
          <w:sz w:val="28"/>
          <w:szCs w:val="28"/>
        </w:rPr>
        <w:t>Римский-Корсаков</w:t>
      </w:r>
      <w:r w:rsidR="00A27841" w:rsidRPr="002E7E52">
        <w:rPr>
          <w:rFonts w:ascii="Times New Roman" w:hAnsi="Times New Roman" w:cs="Times New Roman"/>
          <w:sz w:val="28"/>
          <w:szCs w:val="28"/>
        </w:rPr>
        <w:t xml:space="preserve"> «Золотой петушок»</w:t>
      </w:r>
      <w:r w:rsidR="00E7482A">
        <w:rPr>
          <w:rFonts w:ascii="Times New Roman" w:hAnsi="Times New Roman" w:cs="Times New Roman"/>
          <w:sz w:val="28"/>
          <w:szCs w:val="28"/>
        </w:rPr>
        <w:t>: В</w:t>
      </w:r>
      <w:r>
        <w:rPr>
          <w:rFonts w:ascii="Times New Roman" w:hAnsi="Times New Roman" w:cs="Times New Roman"/>
          <w:sz w:val="28"/>
          <w:szCs w:val="28"/>
        </w:rPr>
        <w:t>ступление</w:t>
      </w:r>
    </w:p>
    <w:p w:rsidR="00A27841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«Детская музыка»: «Утро», «Дождь и радуга»</w:t>
      </w:r>
    </w:p>
    <w:p w:rsidR="00F42365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навал» (№</w:t>
      </w:r>
      <w:proofErr w:type="gramStart"/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2 ,</w:t>
      </w:r>
      <w:proofErr w:type="gramEnd"/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val="ru-RU"/>
        </w:rPr>
        <w:t>3)</w:t>
      </w:r>
    </w:p>
    <w:p w:rsidR="00A27841" w:rsidRPr="002E7E52" w:rsidRDefault="00F42365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пьесы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Э. Грига, Р. Шумана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М. Мус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оргского, пройденные в 1 классе</w:t>
      </w:r>
    </w:p>
    <w:p w:rsidR="00A27841" w:rsidRPr="002E7E52" w:rsidRDefault="00E7482A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балет «Ромео и Джульетта»: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«Джульетта-девочка», «Танец рыца</w:t>
      </w:r>
      <w:r>
        <w:rPr>
          <w:rFonts w:ascii="Times New Roman" w:hAnsi="Times New Roman" w:cs="Times New Roman"/>
          <w:sz w:val="28"/>
          <w:szCs w:val="28"/>
          <w:lang w:val="ru-RU"/>
        </w:rPr>
        <w:t>рей», б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алет «Золушка»: «Па де шаль»</w:t>
      </w:r>
    </w:p>
    <w:p w:rsidR="00F222E1" w:rsidRPr="009E1BDE" w:rsidRDefault="00E7482A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Вальс</w:t>
      </w:r>
    </w:p>
    <w:p w:rsidR="00354525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Основные приемы развития в музыке.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Первое знакомство с понятием содержания музыки.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Представление о музыкальном герое.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Краткие сведения о музыкальных стилях.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Понятие о структурных единицах: мотив, фраза, предложение. Основные приемы развития в музыке: повтор (точный, с изменениями, секвенция), контраст в пьесах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Первая попытка отслеживания процессов музыкального развития.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Сравнение пьес из детских альбомов разных композиторов (Бах, Шуман, Чайковский, Прокофьев, Дебюсси): музык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альный </w:t>
      </w:r>
      <w:proofErr w:type="gramStart"/>
      <w:r w:rsidR="004A5396">
        <w:rPr>
          <w:rFonts w:ascii="Times New Roman" w:hAnsi="Times New Roman" w:cs="Times New Roman"/>
          <w:sz w:val="28"/>
          <w:szCs w:val="28"/>
          <w:lang w:val="ru-RU"/>
        </w:rPr>
        <w:t>герой,  музыкальная</w:t>
      </w:r>
      <w:proofErr w:type="gramEnd"/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речь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 (как складывается комплекс индивидуальных особенностей музыкального языка, то есть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стиль композиторов).</w:t>
      </w:r>
    </w:p>
    <w:p w:rsidR="00354525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Первоначальное знакомство с поняти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ем содержания музыки и программной музыки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 Музыкальная речь, возможность воплощения в ней мыслей и чувств человека.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Представление о музыкальном герое (персонаж, повествователь, лирический, </w:t>
      </w:r>
      <w:proofErr w:type="gram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оратор)  в</w:t>
      </w:r>
      <w:proofErr w:type="gram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программных пьесах из детского репертуара.</w:t>
      </w:r>
    </w:p>
    <w:p w:rsidR="0066673C" w:rsidRPr="00F222E1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Конкурс на определение типа музыкального героя в программных пьесах из детского репертуара.</w:t>
      </w:r>
    </w:p>
    <w:p w:rsidR="0066673C" w:rsidRPr="002E7E52" w:rsidRDefault="00C92F1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66673C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Подбор иллюстраций к музыкальным стилям.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примеров: от игровых моделей к небольшим пьесам на основе этих элементов, например, от секвенции к этюду.</w:t>
      </w:r>
    </w:p>
    <w:p w:rsidR="004A5396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66673C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</w:t>
      </w:r>
      <w:r w:rsidR="00B23F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Шуман</w:t>
      </w:r>
      <w:r w:rsidR="004A5396">
        <w:rPr>
          <w:rFonts w:ascii="Times New Roman" w:hAnsi="Times New Roman" w:cs="Times New Roman"/>
          <w:sz w:val="28"/>
          <w:szCs w:val="28"/>
        </w:rPr>
        <w:t xml:space="preserve"> «Альбом для юношества»:</w:t>
      </w:r>
      <w:r w:rsidR="0066673C" w:rsidRPr="002E7E52">
        <w:rPr>
          <w:rFonts w:ascii="Times New Roman" w:hAnsi="Times New Roman" w:cs="Times New Roman"/>
          <w:sz w:val="28"/>
          <w:szCs w:val="28"/>
        </w:rPr>
        <w:t xml:space="preserve"> «Сицилийская пе</w:t>
      </w:r>
      <w:r w:rsidR="0066673C" w:rsidRPr="002E7E52">
        <w:rPr>
          <w:rFonts w:ascii="Times New Roman" w:hAnsi="Times New Roman" w:cs="Times New Roman"/>
          <w:sz w:val="28"/>
          <w:szCs w:val="28"/>
        </w:rPr>
        <w:softHyphen/>
        <w:t>сенка</w:t>
      </w:r>
      <w:r w:rsidR="004A5396">
        <w:rPr>
          <w:rFonts w:ascii="Times New Roman" w:hAnsi="Times New Roman" w:cs="Times New Roman"/>
          <w:sz w:val="28"/>
          <w:szCs w:val="28"/>
        </w:rPr>
        <w:t>», «Дед Мороз», «Первая утрата»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</w:rPr>
        <w:t xml:space="preserve"> «Дет</w:t>
      </w:r>
      <w:r w:rsidR="004A5396">
        <w:rPr>
          <w:rFonts w:ascii="Times New Roman" w:hAnsi="Times New Roman" w:cs="Times New Roman"/>
          <w:sz w:val="28"/>
          <w:szCs w:val="28"/>
        </w:rPr>
        <w:softHyphen/>
        <w:t>ский альбом»: «Сладкая грёза», «Новая кукла»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</w:t>
      </w:r>
      <w:r w:rsidR="004A5396">
        <w:rPr>
          <w:rFonts w:ascii="Times New Roman" w:hAnsi="Times New Roman" w:cs="Times New Roman"/>
          <w:sz w:val="28"/>
          <w:szCs w:val="28"/>
        </w:rPr>
        <w:t xml:space="preserve"> «Вес</w:t>
      </w:r>
      <w:r w:rsidR="004A5396">
        <w:rPr>
          <w:rFonts w:ascii="Times New Roman" w:hAnsi="Times New Roman" w:cs="Times New Roman"/>
          <w:sz w:val="28"/>
          <w:szCs w:val="28"/>
        </w:rPr>
        <w:softHyphen/>
        <w:t>ной», Вальс ля минор</w:t>
      </w:r>
    </w:p>
    <w:p w:rsidR="0066673C" w:rsidRPr="002E7E52" w:rsidRDefault="004A5396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Гендель Пассакалия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И.С.</w:t>
      </w:r>
      <w:r w:rsidR="004A5396">
        <w:rPr>
          <w:rFonts w:ascii="Times New Roman" w:hAnsi="Times New Roman" w:cs="Times New Roman"/>
          <w:sz w:val="28"/>
          <w:szCs w:val="28"/>
        </w:rPr>
        <w:t>Бах</w:t>
      </w:r>
      <w:proofErr w:type="spellEnd"/>
      <w:r w:rsidR="0066673C" w:rsidRPr="002E7E52">
        <w:rPr>
          <w:rFonts w:ascii="Times New Roman" w:hAnsi="Times New Roman" w:cs="Times New Roman"/>
          <w:sz w:val="28"/>
          <w:szCs w:val="28"/>
        </w:rPr>
        <w:t xml:space="preserve"> Полонез соль мин</w:t>
      </w:r>
      <w:r w:rsidR="004A5396">
        <w:rPr>
          <w:rFonts w:ascii="Times New Roman" w:hAnsi="Times New Roman" w:cs="Times New Roman"/>
          <w:sz w:val="28"/>
          <w:szCs w:val="28"/>
        </w:rPr>
        <w:t>ор</w:t>
      </w:r>
    </w:p>
    <w:p w:rsidR="0066673C" w:rsidRPr="002E7E52" w:rsidRDefault="004A5396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Моцарт «Турецкое рондо»</w:t>
      </w:r>
    </w:p>
    <w:p w:rsidR="0066673C" w:rsidRPr="002E7E52" w:rsidRDefault="00E7482A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Шехерезада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»: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тема моря, тема </w:t>
      </w:r>
      <w:proofErr w:type="spellStart"/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Шехе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разады</w:t>
      </w:r>
      <w:proofErr w:type="spellEnd"/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, тема </w:t>
      </w:r>
      <w:proofErr w:type="spellStart"/>
      <w:r w:rsidR="004A5396">
        <w:rPr>
          <w:rFonts w:ascii="Times New Roman" w:hAnsi="Times New Roman" w:cs="Times New Roman"/>
          <w:sz w:val="28"/>
          <w:szCs w:val="28"/>
          <w:lang w:val="ru-RU"/>
        </w:rPr>
        <w:t>Шемаханской</w:t>
      </w:r>
      <w:proofErr w:type="spellEnd"/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царицы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lastRenderedPageBreak/>
        <w:t>В.А. Моцарт</w:t>
      </w:r>
      <w:r w:rsidR="004A5396">
        <w:rPr>
          <w:rStyle w:val="115pt"/>
          <w:rFonts w:eastAsiaTheme="minorHAnsi"/>
          <w:sz w:val="28"/>
          <w:szCs w:val="28"/>
        </w:rPr>
        <w:t xml:space="preserve"> у</w:t>
      </w:r>
      <w:r w:rsidR="0066673C" w:rsidRPr="002E7E52">
        <w:rPr>
          <w:rStyle w:val="115pt"/>
          <w:rFonts w:eastAsiaTheme="minorHAnsi"/>
          <w:sz w:val="28"/>
          <w:szCs w:val="28"/>
        </w:rPr>
        <w:t>в</w:t>
      </w:r>
      <w:r w:rsidR="004A5396">
        <w:rPr>
          <w:rStyle w:val="115pt"/>
          <w:rFonts w:eastAsiaTheme="minorHAnsi"/>
          <w:sz w:val="28"/>
          <w:szCs w:val="28"/>
        </w:rPr>
        <w:t>ертюра к опере «Свадьба Фигаро»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Ви</w:t>
      </w:r>
      <w:r w:rsidR="004A5396">
        <w:rPr>
          <w:rStyle w:val="115pt"/>
          <w:rFonts w:eastAsiaTheme="minorHAnsi"/>
          <w:sz w:val="28"/>
          <w:szCs w:val="28"/>
        </w:rPr>
        <w:softHyphen/>
        <w:t>вальди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3 част</w:t>
      </w:r>
      <w:r w:rsidR="004A5396">
        <w:rPr>
          <w:rStyle w:val="115pt"/>
          <w:rFonts w:eastAsiaTheme="minorHAnsi"/>
          <w:sz w:val="28"/>
          <w:szCs w:val="28"/>
        </w:rPr>
        <w:t>ь («Охота») из концерта «Осень»</w:t>
      </w:r>
    </w:p>
    <w:p w:rsidR="0066673C" w:rsidRPr="002E7E52" w:rsidRDefault="00E7482A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Свиридов М</w:t>
      </w:r>
      <w:r w:rsidR="004A5396">
        <w:rPr>
          <w:rStyle w:val="115pt"/>
          <w:rFonts w:eastAsiaTheme="minorHAnsi"/>
          <w:sz w:val="28"/>
          <w:szCs w:val="28"/>
        </w:rPr>
        <w:t xml:space="preserve">узыка к повести </w:t>
      </w:r>
      <w:r>
        <w:rPr>
          <w:rStyle w:val="115pt"/>
          <w:rFonts w:eastAsiaTheme="minorHAnsi"/>
          <w:sz w:val="28"/>
          <w:szCs w:val="28"/>
        </w:rPr>
        <w:t xml:space="preserve">А. </w:t>
      </w:r>
      <w:proofErr w:type="spellStart"/>
      <w:r>
        <w:rPr>
          <w:rStyle w:val="115pt"/>
          <w:rFonts w:eastAsiaTheme="minorHAnsi"/>
          <w:sz w:val="28"/>
          <w:szCs w:val="28"/>
        </w:rPr>
        <w:t>С.</w:t>
      </w:r>
      <w:r w:rsidR="0066673C" w:rsidRPr="002E7E52">
        <w:rPr>
          <w:rStyle w:val="115pt"/>
          <w:rFonts w:eastAsiaTheme="minorHAnsi"/>
          <w:sz w:val="28"/>
          <w:szCs w:val="28"/>
        </w:rPr>
        <w:t>Пушкина</w:t>
      </w:r>
      <w:proofErr w:type="spellEnd"/>
      <w:r w:rsidR="004A5396">
        <w:rPr>
          <w:rStyle w:val="115pt"/>
          <w:rFonts w:eastAsiaTheme="minorHAnsi"/>
          <w:sz w:val="28"/>
          <w:szCs w:val="28"/>
        </w:rPr>
        <w:t xml:space="preserve"> «Метель»: Военный марш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Н.А. Римский-Корсаков «Полет шмеля»</w:t>
      </w:r>
    </w:p>
    <w:p w:rsidR="0066673C" w:rsidRPr="002E7E52" w:rsidRDefault="0066673C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С.С. Прокофьев</w:t>
      </w:r>
      <w:r w:rsidR="004A5396">
        <w:rPr>
          <w:rStyle w:val="115pt"/>
          <w:rFonts w:eastAsiaTheme="minorHAnsi"/>
          <w:sz w:val="28"/>
          <w:szCs w:val="28"/>
        </w:rPr>
        <w:t xml:space="preserve"> «Дет</w:t>
      </w:r>
      <w:r w:rsidR="004A5396">
        <w:rPr>
          <w:rStyle w:val="115pt"/>
          <w:rFonts w:eastAsiaTheme="minorHAnsi"/>
          <w:sz w:val="28"/>
          <w:szCs w:val="28"/>
        </w:rPr>
        <w:softHyphen/>
        <w:t xml:space="preserve">ская музыка»: Тарантелла, </w:t>
      </w:r>
      <w:proofErr w:type="gramStart"/>
      <w:r w:rsidR="004A5396">
        <w:rPr>
          <w:rStyle w:val="115pt"/>
          <w:rFonts w:eastAsiaTheme="minorHAnsi"/>
          <w:sz w:val="28"/>
          <w:szCs w:val="28"/>
        </w:rPr>
        <w:t>« Пятнашки</w:t>
      </w:r>
      <w:proofErr w:type="gramEnd"/>
      <w:r w:rsidR="004A5396">
        <w:rPr>
          <w:rStyle w:val="115pt"/>
          <w:rFonts w:eastAsiaTheme="minorHAnsi"/>
          <w:sz w:val="28"/>
          <w:szCs w:val="28"/>
        </w:rPr>
        <w:t>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Р. Шуман</w:t>
      </w:r>
      <w:r w:rsidR="004A5396">
        <w:rPr>
          <w:rStyle w:val="115pt"/>
          <w:rFonts w:eastAsiaTheme="minorHAnsi"/>
          <w:sz w:val="28"/>
          <w:szCs w:val="28"/>
        </w:rPr>
        <w:t xml:space="preserve"> «Детские сцены»: </w:t>
      </w:r>
      <w:proofErr w:type="gramStart"/>
      <w:r w:rsidR="004A5396">
        <w:rPr>
          <w:rStyle w:val="115pt"/>
          <w:rFonts w:eastAsiaTheme="minorHAnsi"/>
          <w:sz w:val="28"/>
          <w:szCs w:val="28"/>
        </w:rPr>
        <w:t>« Поэт</w:t>
      </w:r>
      <w:proofErr w:type="gramEnd"/>
      <w:r w:rsidR="004A5396">
        <w:rPr>
          <w:rStyle w:val="115pt"/>
          <w:rFonts w:eastAsiaTheme="minorHAnsi"/>
          <w:sz w:val="28"/>
          <w:szCs w:val="28"/>
        </w:rPr>
        <w:t xml:space="preserve"> говорит»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Прокофьев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«Мимолетности» (№ 1)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 xml:space="preserve">В.А. Моцарт </w:t>
      </w:r>
      <w:proofErr w:type="gramStart"/>
      <w:r>
        <w:rPr>
          <w:rStyle w:val="115pt"/>
          <w:rFonts w:eastAsiaTheme="minorHAnsi"/>
          <w:sz w:val="28"/>
          <w:szCs w:val="28"/>
        </w:rPr>
        <w:t>Соната  До</w:t>
      </w:r>
      <w:proofErr w:type="gramEnd"/>
      <w:r>
        <w:rPr>
          <w:rStyle w:val="115pt"/>
          <w:rFonts w:eastAsiaTheme="minorHAnsi"/>
          <w:sz w:val="28"/>
          <w:szCs w:val="28"/>
        </w:rPr>
        <w:t xml:space="preserve"> мажор, К-545</w:t>
      </w:r>
    </w:p>
    <w:p w:rsidR="0066673C" w:rsidRPr="002E7E52" w:rsidRDefault="00E7482A" w:rsidP="00F222E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5pt"/>
          <w:rFonts w:eastAsiaTheme="minorHAnsi"/>
          <w:sz w:val="28"/>
          <w:szCs w:val="28"/>
        </w:rPr>
        <w:t>И.С.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Бах: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Токката ре минор (или </w:t>
      </w:r>
      <w:proofErr w:type="spellStart"/>
      <w:r w:rsidR="0066673C" w:rsidRPr="002E7E52">
        <w:rPr>
          <w:rStyle w:val="115pt"/>
          <w:rFonts w:eastAsiaTheme="minorHAnsi"/>
          <w:sz w:val="28"/>
          <w:szCs w:val="28"/>
        </w:rPr>
        <w:t>Sinfonia</w:t>
      </w:r>
      <w:proofErr w:type="spellEnd"/>
      <w:r w:rsidR="0066673C" w:rsidRPr="002E7E52">
        <w:rPr>
          <w:rStyle w:val="115pt"/>
          <w:rFonts w:eastAsiaTheme="minorHAnsi"/>
          <w:sz w:val="28"/>
          <w:szCs w:val="28"/>
        </w:rPr>
        <w:t xml:space="preserve"> из Партиты № 2 до минор, разд</w:t>
      </w:r>
      <w:r w:rsidR="004A5396">
        <w:rPr>
          <w:rStyle w:val="115pt"/>
          <w:rFonts w:eastAsiaTheme="minorHAnsi"/>
          <w:sz w:val="28"/>
          <w:szCs w:val="28"/>
        </w:rPr>
        <w:t>ел «</w:t>
      </w:r>
      <w:proofErr w:type="spellStart"/>
      <w:r w:rsidR="004A5396">
        <w:rPr>
          <w:rStyle w:val="115pt"/>
          <w:rFonts w:eastAsiaTheme="minorHAnsi"/>
          <w:sz w:val="28"/>
          <w:szCs w:val="28"/>
        </w:rPr>
        <w:t>Grave</w:t>
      </w:r>
      <w:proofErr w:type="spellEnd"/>
      <w:r w:rsidR="004A5396">
        <w:rPr>
          <w:rStyle w:val="115pt"/>
          <w:rFonts w:eastAsiaTheme="minorHAnsi"/>
          <w:sz w:val="28"/>
          <w:szCs w:val="28"/>
        </w:rPr>
        <w:t>»), Полонез соль минор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«Маленькая ночная серенада» (</w:t>
      </w:r>
      <w:proofErr w:type="spellStart"/>
      <w:r w:rsidR="0066673C" w:rsidRPr="002E7E52">
        <w:rPr>
          <w:rStyle w:val="115pt"/>
          <w:rFonts w:eastAsiaTheme="minorHAnsi"/>
          <w:sz w:val="28"/>
          <w:szCs w:val="28"/>
        </w:rPr>
        <w:t>фрагм</w:t>
      </w:r>
      <w:proofErr w:type="spellEnd"/>
      <w:r w:rsidR="0066673C" w:rsidRPr="002E7E52">
        <w:rPr>
          <w:rStyle w:val="115pt"/>
          <w:rFonts w:eastAsiaTheme="minorHAnsi"/>
          <w:sz w:val="28"/>
          <w:szCs w:val="28"/>
        </w:rPr>
        <w:t>.)</w:t>
      </w:r>
    </w:p>
    <w:p w:rsidR="0066673C" w:rsidRPr="002E7E52" w:rsidRDefault="004A5396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Ф. Шопен Нок</w:t>
      </w:r>
      <w:r>
        <w:rPr>
          <w:rStyle w:val="115pt"/>
          <w:rFonts w:eastAsiaTheme="minorHAnsi"/>
          <w:sz w:val="28"/>
          <w:szCs w:val="28"/>
        </w:rPr>
        <w:softHyphen/>
        <w:t>тюрн ми минор (</w:t>
      </w:r>
      <w:proofErr w:type="spellStart"/>
      <w:r>
        <w:rPr>
          <w:rStyle w:val="115pt"/>
          <w:rFonts w:eastAsiaTheme="minorHAnsi"/>
          <w:sz w:val="28"/>
          <w:szCs w:val="28"/>
        </w:rPr>
        <w:t>фрагм</w:t>
      </w:r>
      <w:proofErr w:type="spellEnd"/>
      <w:r>
        <w:rPr>
          <w:rStyle w:val="115pt"/>
          <w:rFonts w:eastAsiaTheme="minorHAnsi"/>
          <w:sz w:val="28"/>
          <w:szCs w:val="28"/>
        </w:rPr>
        <w:t>.)</w:t>
      </w:r>
    </w:p>
    <w:p w:rsidR="00A60070" w:rsidRPr="004A5396" w:rsidRDefault="004A5396" w:rsidP="004A5396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 xml:space="preserve">К. </w:t>
      </w:r>
      <w:proofErr w:type="gramStart"/>
      <w:r>
        <w:rPr>
          <w:rStyle w:val="115pt"/>
          <w:rFonts w:eastAsiaTheme="minorHAnsi"/>
          <w:sz w:val="28"/>
          <w:szCs w:val="28"/>
        </w:rPr>
        <w:t>Дебюсси</w:t>
      </w:r>
      <w:r w:rsidR="009E1BDE">
        <w:rPr>
          <w:rStyle w:val="115pt"/>
          <w:rFonts w:eastAsiaTheme="minorHAnsi"/>
          <w:sz w:val="28"/>
          <w:szCs w:val="28"/>
        </w:rPr>
        <w:t xml:space="preserve">  «</w:t>
      </w:r>
      <w:proofErr w:type="gramEnd"/>
      <w:r w:rsidR="009E1BDE">
        <w:rPr>
          <w:rStyle w:val="115pt"/>
          <w:rFonts w:eastAsiaTheme="minorHAnsi"/>
          <w:sz w:val="28"/>
          <w:szCs w:val="28"/>
        </w:rPr>
        <w:t>Снег танцует»</w:t>
      </w:r>
    </w:p>
    <w:p w:rsidR="00354525" w:rsidRDefault="00C92F1E" w:rsidP="004A539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Музыкальный синтаксис.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Фраза как структурная единица.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Приемы вариационного изменения музыкальной темы.</w:t>
      </w:r>
    </w:p>
    <w:p w:rsidR="005666C8" w:rsidRPr="002E7E52" w:rsidRDefault="00A60070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Продолжение темы «Приемы развития в музыке».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Звук - мотив - фраза - предложение - музыкальная мысль (период).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Понятие 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цезуре, музыкальном синтаксисе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на примере детских песен и простых пьес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работы с темой на примере легких вариаций из детского репертуара. Анализ стихотворных текстов (из учебника и других источников) и </w:t>
      </w:r>
      <w:proofErr w:type="gramStart"/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>мелодий  знакомых</w:t>
      </w:r>
      <w:proofErr w:type="gramEnd"/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 детских песенок (например, «Антошка», «Вместе весело шагать», русские народные песни), определение структуры по фразам,  выкладывание графической схемы из карточек (одинаковой длины или разной, чтобы они соответствовали длине фраз в песне).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Конкурс на определение синтаксической структуры.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вариации на мелодию русской народной песни (изменение ритма, дублирование мелодии, и др.).</w:t>
      </w:r>
    </w:p>
    <w:p w:rsidR="005666C8" w:rsidRPr="002E7E52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666C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Style w:val="115pt"/>
          <w:rFonts w:eastAsiaTheme="minorHAnsi"/>
          <w:sz w:val="28"/>
          <w:szCs w:val="28"/>
        </w:rPr>
        <w:t>Легкие вариации из детского реп</w:t>
      </w:r>
      <w:r w:rsidR="00A60070">
        <w:rPr>
          <w:rStyle w:val="115pt"/>
          <w:rFonts w:eastAsiaTheme="minorHAnsi"/>
          <w:sz w:val="28"/>
          <w:szCs w:val="28"/>
        </w:rPr>
        <w:t>ертуара.</w:t>
      </w:r>
    </w:p>
    <w:p w:rsidR="00C92F1E" w:rsidRPr="002E7E52" w:rsidRDefault="004A5396" w:rsidP="004A5396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Р. Шуман «Карнавал»:</w:t>
      </w:r>
      <w:r w:rsidR="005666C8" w:rsidRPr="002E7E52">
        <w:rPr>
          <w:rStyle w:val="115pt"/>
          <w:rFonts w:eastAsiaTheme="minorHAnsi"/>
          <w:sz w:val="28"/>
          <w:szCs w:val="28"/>
        </w:rPr>
        <w:t xml:space="preserve"> № 2, 3.</w:t>
      </w:r>
    </w:p>
    <w:p w:rsidR="00354525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Раздел 4:</w:t>
      </w:r>
      <w:r w:rsidR="005666C8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Процесс становления формы в сонате.</w:t>
      </w:r>
      <w:r w:rsidR="00A60070" w:rsidRPr="00E70D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Развитие как воплощение музыкальной фабулы, действенного начала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7841" w:rsidRPr="002E7E52" w:rsidRDefault="00A6007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программе 2 класса (В.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Моцарт, 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5396">
        <w:rPr>
          <w:rFonts w:ascii="Times New Roman" w:hAnsi="Times New Roman" w:cs="Times New Roman"/>
          <w:sz w:val="28"/>
          <w:szCs w:val="28"/>
          <w:lang w:val="ru-RU"/>
        </w:rPr>
        <w:t>Гедике</w:t>
      </w:r>
      <w:proofErr w:type="spellEnd"/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Разучивание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песенки-модели.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Отслеживание процесса развития музыкальных «событий». Сопоставление образов, возврат первоначальной темы.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Единство и непрерывное обновление интонаций, «жизнь» музыкальных образов от начала до конца. Слушание и слежение по графической схеме за ходом музыкального действия в «Репетиции к концерту»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>В. Моцарта.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Отслеживание процесса становления формы с позиции музыкальной фабулы с помощью карточек.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Символическое </w:t>
      </w:r>
      <w:proofErr w:type="gramStart"/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изображение  музыкальных</w:t>
      </w:r>
      <w:proofErr w:type="gramEnd"/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образов трех тем из экспозиции сонаты Д. </w:t>
      </w:r>
      <w:proofErr w:type="spellStart"/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Скарлатти</w:t>
      </w:r>
      <w:proofErr w:type="spellEnd"/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7841" w:rsidRPr="002E7E52" w:rsidRDefault="00A27841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60070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Символическое </w:t>
      </w:r>
      <w:proofErr w:type="gramStart"/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изображение  музыкальных</w:t>
      </w:r>
      <w:proofErr w:type="gramEnd"/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образов трех тем из экспозиции сонаты Д. </w:t>
      </w:r>
      <w:proofErr w:type="spellStart"/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Скарлатти</w:t>
      </w:r>
      <w:proofErr w:type="spellEnd"/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A5396" w:rsidRDefault="007503CE" w:rsidP="009E1BDE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 xml:space="preserve">В.А. </w:t>
      </w:r>
      <w:proofErr w:type="gramStart"/>
      <w:r>
        <w:rPr>
          <w:rStyle w:val="115pt"/>
          <w:rFonts w:eastAsiaTheme="minorHAnsi"/>
          <w:sz w:val="28"/>
          <w:szCs w:val="28"/>
        </w:rPr>
        <w:t>Моцарт  Шесть</w:t>
      </w:r>
      <w:proofErr w:type="gramEnd"/>
      <w:r>
        <w:rPr>
          <w:rStyle w:val="115pt"/>
          <w:rFonts w:eastAsiaTheme="minorHAnsi"/>
          <w:sz w:val="28"/>
          <w:szCs w:val="28"/>
        </w:rPr>
        <w:t xml:space="preserve"> венских сонатин:  № 1, № 6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 xml:space="preserve">Д. </w:t>
      </w:r>
      <w:proofErr w:type="spellStart"/>
      <w:r>
        <w:rPr>
          <w:rStyle w:val="115pt"/>
          <w:rFonts w:eastAsiaTheme="minorHAnsi"/>
          <w:sz w:val="28"/>
          <w:szCs w:val="28"/>
        </w:rPr>
        <w:t>Скарлатти</w:t>
      </w:r>
      <w:proofErr w:type="spellEnd"/>
      <w:r>
        <w:rPr>
          <w:rStyle w:val="115pt"/>
          <w:rFonts w:eastAsiaTheme="minorHAnsi"/>
          <w:sz w:val="28"/>
          <w:szCs w:val="28"/>
        </w:rPr>
        <w:t xml:space="preserve"> Соната № 27, К-152 (том 1 под ред. А. Николаева)</w:t>
      </w:r>
    </w:p>
    <w:p w:rsidR="00630D85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Симфония № 40, 1 часть (</w:t>
      </w:r>
      <w:proofErr w:type="spellStart"/>
      <w:r>
        <w:rPr>
          <w:rStyle w:val="115pt"/>
          <w:rFonts w:eastAsiaTheme="minorHAnsi"/>
          <w:sz w:val="28"/>
          <w:szCs w:val="28"/>
        </w:rPr>
        <w:t>фрагм</w:t>
      </w:r>
      <w:proofErr w:type="spellEnd"/>
      <w:r>
        <w:rPr>
          <w:rStyle w:val="115pt"/>
          <w:rFonts w:eastAsiaTheme="minorHAnsi"/>
          <w:sz w:val="28"/>
          <w:szCs w:val="28"/>
        </w:rPr>
        <w:t xml:space="preserve">.), </w:t>
      </w:r>
      <w:r w:rsidR="00D27E78" w:rsidRPr="002E7E52">
        <w:rPr>
          <w:rStyle w:val="115pt"/>
          <w:rFonts w:eastAsiaTheme="minorHAnsi"/>
          <w:sz w:val="28"/>
          <w:szCs w:val="28"/>
        </w:rPr>
        <w:t>«</w:t>
      </w:r>
      <w:proofErr w:type="gramStart"/>
      <w:r w:rsidR="00D27E78" w:rsidRPr="002E7E52">
        <w:rPr>
          <w:rStyle w:val="115pt"/>
          <w:rFonts w:eastAsiaTheme="minorHAnsi"/>
          <w:sz w:val="28"/>
          <w:szCs w:val="28"/>
        </w:rPr>
        <w:t>Детская  симфония</w:t>
      </w:r>
      <w:proofErr w:type="gramEnd"/>
      <w:r w:rsidR="00D27E78" w:rsidRPr="002E7E52">
        <w:rPr>
          <w:rStyle w:val="115pt"/>
          <w:rFonts w:eastAsiaTheme="minorHAnsi"/>
          <w:sz w:val="28"/>
          <w:szCs w:val="28"/>
        </w:rPr>
        <w:t>»</w:t>
      </w:r>
    </w:p>
    <w:p w:rsidR="00A60070" w:rsidRPr="004A5396" w:rsidRDefault="00294445" w:rsidP="009E1BDE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Style w:val="115pt"/>
          <w:rFonts w:eastAsiaTheme="minorHAnsi"/>
          <w:sz w:val="28"/>
          <w:szCs w:val="28"/>
        </w:rPr>
        <w:t>В.А.Мо</w:t>
      </w:r>
      <w:r w:rsidR="004A5396">
        <w:rPr>
          <w:rStyle w:val="115pt"/>
          <w:rFonts w:eastAsiaTheme="minorHAnsi"/>
          <w:sz w:val="28"/>
          <w:szCs w:val="28"/>
        </w:rPr>
        <w:t>царт</w:t>
      </w:r>
      <w:proofErr w:type="spellEnd"/>
      <w:r w:rsidR="00A60070">
        <w:rPr>
          <w:rStyle w:val="115pt"/>
          <w:rFonts w:eastAsiaTheme="minorHAnsi"/>
          <w:sz w:val="28"/>
          <w:szCs w:val="28"/>
        </w:rPr>
        <w:t xml:space="preserve"> «Репетиция к концер</w:t>
      </w:r>
      <w:r w:rsidR="00D27E78" w:rsidRPr="002E7E52">
        <w:rPr>
          <w:rStyle w:val="115pt"/>
          <w:rFonts w:eastAsiaTheme="minorHAnsi"/>
          <w:sz w:val="28"/>
          <w:szCs w:val="28"/>
        </w:rPr>
        <w:t>ту»</w:t>
      </w:r>
      <w:r w:rsidR="009E1BDE">
        <w:rPr>
          <w:rStyle w:val="115pt"/>
          <w:rFonts w:eastAsiaTheme="minorHAnsi"/>
          <w:sz w:val="28"/>
          <w:szCs w:val="28"/>
        </w:rPr>
        <w:t>,</w:t>
      </w:r>
      <w:r w:rsidR="004A5396">
        <w:rPr>
          <w:rStyle w:val="115pt"/>
          <w:rFonts w:eastAsiaTheme="minorHAnsi"/>
          <w:sz w:val="28"/>
          <w:szCs w:val="28"/>
        </w:rPr>
        <w:t xml:space="preserve"> Концерт для клавесина</w:t>
      </w:r>
    </w:p>
    <w:p w:rsidR="00630D85" w:rsidRDefault="00A27841" w:rsidP="00A6007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proofErr w:type="gramStart"/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5:</w:t>
      </w:r>
      <w:r w:rsidR="00D27E78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A5396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Кульминация</w:t>
      </w:r>
      <w:proofErr w:type="gramEnd"/>
      <w:r w:rsidR="00D27E78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как этап развития.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Развитие музыкального образа, способы достижения кульминации. Кульминация как этап развития интонаций.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Способы развития и кульминация в полифонических пьесах И. С. Баха.  Имитации, контрастная полифония, мотивы-символы и музыкальный образ (Прелюдия до мажор, Инвенция до мажор).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Разные формы игрового моделирования и практического освоения приемов полифонического развертывания.</w:t>
      </w:r>
    </w:p>
    <w:p w:rsidR="00D27E78" w:rsidRPr="002E7E52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Слушание музыкальных примеров («Рост елки», Па-де-де из балета «Щелкунчик» П. И. Чайковского), заполнение схемы «Лента музыкального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времени».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в полифонической музыке вступлений темы (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прохлопывание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, выкладывание карточек).</w:t>
      </w:r>
    </w:p>
    <w:p w:rsidR="00A27841" w:rsidRPr="002E7E52" w:rsidRDefault="00A27841" w:rsidP="00A60070">
      <w:pPr>
        <w:tabs>
          <w:tab w:val="left" w:pos="5985"/>
        </w:tabs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В полифонических пьесах по специальности определение приемов имитации, контрапункта, характера взаимоотношения голосов.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балет «Щелкунчик»: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proofErr w:type="gramStart"/>
      <w:r>
        <w:rPr>
          <w:rStyle w:val="115pt"/>
          <w:rFonts w:eastAsiaTheme="minorHAnsi"/>
          <w:sz w:val="28"/>
          <w:szCs w:val="28"/>
        </w:rPr>
        <w:t>« Рост</w:t>
      </w:r>
      <w:proofErr w:type="gramEnd"/>
      <w:r>
        <w:rPr>
          <w:rStyle w:val="115pt"/>
          <w:rFonts w:eastAsiaTheme="minorHAnsi"/>
          <w:sz w:val="28"/>
          <w:szCs w:val="28"/>
        </w:rPr>
        <w:t xml:space="preserve"> елки», Па- де- де,  Марш</w:t>
      </w:r>
    </w:p>
    <w:p w:rsidR="00D27E78" w:rsidRPr="002E7E52" w:rsidRDefault="00D27E78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П.И. Чайков</w:t>
      </w:r>
      <w:r w:rsidR="0007385D">
        <w:rPr>
          <w:rStyle w:val="115pt"/>
          <w:rFonts w:eastAsiaTheme="minorHAnsi"/>
          <w:sz w:val="28"/>
          <w:szCs w:val="28"/>
        </w:rPr>
        <w:t>ский «Времена года»: «Баркарола»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 xml:space="preserve">Э. Григ </w:t>
      </w:r>
      <w:proofErr w:type="gramStart"/>
      <w:r>
        <w:rPr>
          <w:rStyle w:val="115pt"/>
          <w:rFonts w:eastAsiaTheme="minorHAnsi"/>
          <w:sz w:val="28"/>
          <w:szCs w:val="28"/>
        </w:rPr>
        <w:t>« Утро</w:t>
      </w:r>
      <w:proofErr w:type="gramEnd"/>
      <w:r>
        <w:rPr>
          <w:rStyle w:val="115pt"/>
          <w:rFonts w:eastAsiaTheme="minorHAnsi"/>
          <w:sz w:val="28"/>
          <w:szCs w:val="28"/>
        </w:rPr>
        <w:t>», « Весной»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М.И. Глинка опера «Руслан и Людмила»: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канон «Какое чуд</w:t>
      </w:r>
      <w:r>
        <w:rPr>
          <w:rStyle w:val="115pt"/>
          <w:rFonts w:eastAsiaTheme="minorHAnsi"/>
          <w:sz w:val="28"/>
          <w:szCs w:val="28"/>
        </w:rPr>
        <w:softHyphen/>
        <w:t>ное мгновенье»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 Прокофьев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Кантата «Александр Не</w:t>
      </w:r>
      <w:r w:rsidR="00D27E78" w:rsidRPr="002E7E52">
        <w:rPr>
          <w:rStyle w:val="115pt"/>
          <w:rFonts w:eastAsiaTheme="minorHAnsi"/>
          <w:sz w:val="28"/>
          <w:szCs w:val="28"/>
        </w:rPr>
        <w:softHyphen/>
        <w:t>вски</w:t>
      </w:r>
      <w:r w:rsidR="009E1BDE">
        <w:rPr>
          <w:rStyle w:val="115pt"/>
          <w:rFonts w:eastAsiaTheme="minorHAnsi"/>
          <w:sz w:val="28"/>
          <w:szCs w:val="28"/>
        </w:rPr>
        <w:t>й»: «</w:t>
      </w:r>
      <w:r>
        <w:rPr>
          <w:rStyle w:val="115pt"/>
          <w:rFonts w:eastAsiaTheme="minorHAnsi"/>
          <w:sz w:val="28"/>
          <w:szCs w:val="28"/>
        </w:rPr>
        <w:t>Ледовое побоище» (</w:t>
      </w:r>
      <w:proofErr w:type="spellStart"/>
      <w:r>
        <w:rPr>
          <w:rStyle w:val="115pt"/>
          <w:rFonts w:eastAsiaTheme="minorHAnsi"/>
          <w:sz w:val="28"/>
          <w:szCs w:val="28"/>
        </w:rPr>
        <w:t>фрагм</w:t>
      </w:r>
      <w:proofErr w:type="spellEnd"/>
      <w:r>
        <w:rPr>
          <w:rStyle w:val="115pt"/>
          <w:rFonts w:eastAsiaTheme="minorHAnsi"/>
          <w:sz w:val="28"/>
          <w:szCs w:val="28"/>
        </w:rPr>
        <w:t>.)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И.С. Бах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Маленькие прелюдии и фуги, Инвенция</w:t>
      </w:r>
      <w:r>
        <w:rPr>
          <w:rStyle w:val="115pt"/>
          <w:rFonts w:eastAsiaTheme="minorHAnsi"/>
          <w:sz w:val="28"/>
          <w:szCs w:val="28"/>
        </w:rPr>
        <w:t xml:space="preserve"> до мажор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Э. Денисов «Маленький канон»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</w:t>
      </w:r>
      <w:r>
        <w:rPr>
          <w:rStyle w:val="115pt"/>
          <w:rFonts w:eastAsiaTheme="minorHAnsi"/>
          <w:sz w:val="28"/>
          <w:szCs w:val="28"/>
        </w:rPr>
        <w:softHyphen/>
        <w:t>дов «Колдун»</w:t>
      </w:r>
    </w:p>
    <w:p w:rsidR="00D27E78" w:rsidRPr="002E7E52" w:rsidRDefault="009E1BDE" w:rsidP="00F222E1">
      <w:pPr>
        <w:jc w:val="both"/>
        <w:rPr>
          <w:rStyle w:val="115pt"/>
          <w:rFonts w:eastAsiaTheme="minorHAnsi"/>
          <w:sz w:val="28"/>
          <w:szCs w:val="28"/>
        </w:rPr>
      </w:pPr>
      <w:proofErr w:type="spellStart"/>
      <w:r>
        <w:rPr>
          <w:rStyle w:val="115pt"/>
          <w:rFonts w:eastAsiaTheme="minorHAnsi"/>
          <w:sz w:val="28"/>
          <w:szCs w:val="28"/>
        </w:rPr>
        <w:t>С.С.Прокофьев</w:t>
      </w:r>
      <w:proofErr w:type="spellEnd"/>
      <w:r w:rsidR="0007385D">
        <w:rPr>
          <w:rStyle w:val="115pt"/>
          <w:rFonts w:eastAsiaTheme="minorHAnsi"/>
          <w:sz w:val="28"/>
          <w:szCs w:val="28"/>
        </w:rPr>
        <w:t xml:space="preserve"> «Раскаяние»</w:t>
      </w:r>
    </w:p>
    <w:p w:rsidR="00A60070" w:rsidRPr="0007385D" w:rsidRDefault="009E1BDE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proofErr w:type="spellStart"/>
      <w:r>
        <w:rPr>
          <w:rStyle w:val="115pt"/>
          <w:rFonts w:eastAsiaTheme="minorHAnsi"/>
          <w:sz w:val="28"/>
          <w:szCs w:val="28"/>
        </w:rPr>
        <w:t>П.И.</w:t>
      </w:r>
      <w:r w:rsidR="0007385D">
        <w:rPr>
          <w:rStyle w:val="115pt"/>
          <w:rFonts w:eastAsiaTheme="minorHAnsi"/>
          <w:sz w:val="28"/>
          <w:szCs w:val="28"/>
        </w:rPr>
        <w:t>Чайковский</w:t>
      </w:r>
      <w:proofErr w:type="spellEnd"/>
      <w:r w:rsidR="0007385D">
        <w:rPr>
          <w:rStyle w:val="115pt"/>
          <w:rFonts w:eastAsiaTheme="minorHAnsi"/>
          <w:sz w:val="28"/>
          <w:szCs w:val="28"/>
        </w:rPr>
        <w:t xml:space="preserve"> «Детский альбом»: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 w:rsidR="0007385D">
        <w:rPr>
          <w:rStyle w:val="115pt"/>
          <w:rFonts w:eastAsiaTheme="minorHAnsi"/>
          <w:sz w:val="28"/>
          <w:szCs w:val="28"/>
        </w:rPr>
        <w:t>«Старинная французская песенка»</w:t>
      </w:r>
    </w:p>
    <w:p w:rsidR="00630D85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Выразительные возможности вокальной музыки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214E" w:rsidRDefault="005770B4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Дуэт, трио, квартет, канон.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Выразительные возможности вокальной музыки, способы развития в ней (в том числе, имитация, контрапункт, вариационное развитие).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Анализ текста и определение характера голосов в дуэте, квартете.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Определение в </w:t>
      </w:r>
      <w:proofErr w:type="gram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вариациях  смены</w:t>
      </w:r>
      <w:proofErr w:type="gram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интонаций, признаков первичных  жанров.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 к мелодиям русских народных песен.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вариаций на мелодию с изменением первичного жанра (смена размера, темпа, динамики, регистра).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П.И. Чайковский опера «Евгений Онегин»: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 дуэт «С</w:t>
      </w:r>
      <w:r>
        <w:rPr>
          <w:rStyle w:val="115pt0"/>
          <w:rFonts w:eastAsiaTheme="minorHAnsi"/>
          <w:sz w:val="28"/>
          <w:szCs w:val="28"/>
        </w:rPr>
        <w:t>лыхали ль вы», квартет и канон</w:t>
      </w:r>
    </w:p>
    <w:p w:rsidR="005770B4" w:rsidRPr="002E7E52" w:rsidRDefault="009E1BDE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В.А. Моцарт</w:t>
      </w:r>
      <w:r w:rsidR="0007385D">
        <w:rPr>
          <w:rStyle w:val="115pt0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дуэт </w:t>
      </w:r>
      <w:proofErr w:type="spellStart"/>
      <w:r w:rsidR="005770B4" w:rsidRPr="002E7E52">
        <w:rPr>
          <w:rStyle w:val="115pt0"/>
          <w:rFonts w:eastAsiaTheme="minorHAnsi"/>
          <w:sz w:val="28"/>
          <w:szCs w:val="28"/>
        </w:rPr>
        <w:t>Папагено</w:t>
      </w:r>
      <w:proofErr w:type="spellEnd"/>
      <w:r w:rsidR="005770B4" w:rsidRPr="002E7E52">
        <w:rPr>
          <w:rStyle w:val="115pt0"/>
          <w:rFonts w:eastAsiaTheme="minorHAnsi"/>
          <w:sz w:val="28"/>
          <w:szCs w:val="28"/>
        </w:rPr>
        <w:t xml:space="preserve"> и </w:t>
      </w:r>
      <w:proofErr w:type="spellStart"/>
      <w:r w:rsidR="0007385D">
        <w:rPr>
          <w:rStyle w:val="115pt0"/>
          <w:rFonts w:eastAsiaTheme="minorHAnsi"/>
          <w:sz w:val="28"/>
          <w:szCs w:val="28"/>
        </w:rPr>
        <w:t>Папагены</w:t>
      </w:r>
      <w:proofErr w:type="spellEnd"/>
      <w:r w:rsidR="0007385D">
        <w:rPr>
          <w:rStyle w:val="115pt0"/>
          <w:rFonts w:eastAsiaTheme="minorHAnsi"/>
          <w:sz w:val="28"/>
          <w:szCs w:val="28"/>
        </w:rPr>
        <w:t>; дуэт Фигаро и Сюзанны</w:t>
      </w:r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М.И. Глинка опера «Руслан и Людмила»: канон «Какое чудное мгновенье»</w:t>
      </w:r>
    </w:p>
    <w:p w:rsidR="0007385D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«Детски</w:t>
      </w:r>
      <w:r w:rsidR="009E1BDE">
        <w:rPr>
          <w:rStyle w:val="115pt"/>
          <w:rFonts w:eastAsiaTheme="minorHAnsi"/>
          <w:sz w:val="28"/>
          <w:szCs w:val="28"/>
        </w:rPr>
        <w:t>й альбом»: «Камаринская»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lastRenderedPageBreak/>
        <w:t>Ка</w:t>
      </w:r>
      <w:r w:rsidRPr="002E7E52">
        <w:rPr>
          <w:rStyle w:val="115pt"/>
          <w:rFonts w:eastAsiaTheme="minorHAnsi"/>
          <w:sz w:val="28"/>
          <w:szCs w:val="28"/>
        </w:rPr>
        <w:softHyphen/>
        <w:t>маринская (в исполнении оркестра русск</w:t>
      </w:r>
      <w:r w:rsidR="009E1BDE">
        <w:rPr>
          <w:rStyle w:val="115pt"/>
          <w:rFonts w:eastAsiaTheme="minorHAnsi"/>
          <w:sz w:val="28"/>
          <w:szCs w:val="28"/>
        </w:rPr>
        <w:t>их народных ин</w:t>
      </w:r>
      <w:r w:rsidR="009E1BDE">
        <w:rPr>
          <w:rStyle w:val="115pt"/>
          <w:rFonts w:eastAsiaTheme="minorHAnsi"/>
          <w:sz w:val="28"/>
          <w:szCs w:val="28"/>
        </w:rPr>
        <w:softHyphen/>
        <w:t>струментов)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М.И. Глинк</w:t>
      </w:r>
      <w:r w:rsidR="0007385D">
        <w:rPr>
          <w:rStyle w:val="115pt"/>
          <w:rFonts w:eastAsiaTheme="minorHAnsi"/>
          <w:sz w:val="28"/>
          <w:szCs w:val="28"/>
        </w:rPr>
        <w:t>а «Камаринская», Персидский хор</w:t>
      </w:r>
    </w:p>
    <w:p w:rsidR="0088214E" w:rsidRPr="0007385D" w:rsidRDefault="005770B4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Г.В</w:t>
      </w:r>
      <w:r w:rsidR="0007385D">
        <w:rPr>
          <w:rStyle w:val="115pt"/>
          <w:rFonts w:eastAsiaTheme="minorHAnsi"/>
          <w:sz w:val="28"/>
          <w:szCs w:val="28"/>
        </w:rPr>
        <w:t>. Свиридов Колыбельная песенка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Программная музыка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 Продолжение темы «Содержание музыки». Роль и значение программы в музыке. Одна программа - разный замысел.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Музыкальный портрет, пейзаж, бытовая сценка как импульс для выражения мыслей и чувств композитора.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Тема времен года. 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Работа с таблицей из учебника. Запись в тетрадь примеров программной музыки из своего репертуара. </w:t>
      </w:r>
    </w:p>
    <w:p w:rsidR="009E1BDE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П.И</w:t>
      </w:r>
      <w:r w:rsidR="0007385D">
        <w:rPr>
          <w:rStyle w:val="115pt"/>
          <w:rFonts w:eastAsiaTheme="minorHAnsi"/>
          <w:sz w:val="28"/>
          <w:szCs w:val="28"/>
        </w:rPr>
        <w:t>. Чайковский «Времена года»: «У камелька», «Масленица», «Святки»</w:t>
      </w:r>
    </w:p>
    <w:p w:rsidR="00A27841" w:rsidRPr="002E7E52" w:rsidRDefault="0007385D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 xml:space="preserve">А. Вивальди «Времена года»: </w:t>
      </w:r>
      <w:proofErr w:type="gramStart"/>
      <w:r>
        <w:rPr>
          <w:rStyle w:val="115pt"/>
          <w:rFonts w:eastAsiaTheme="minorHAnsi"/>
          <w:sz w:val="28"/>
          <w:szCs w:val="28"/>
        </w:rPr>
        <w:t>« Зима</w:t>
      </w:r>
      <w:proofErr w:type="gramEnd"/>
      <w:r>
        <w:rPr>
          <w:rStyle w:val="115pt"/>
          <w:rFonts w:eastAsiaTheme="minorHAnsi"/>
          <w:sz w:val="28"/>
          <w:szCs w:val="28"/>
        </w:rPr>
        <w:t>»</w:t>
      </w:r>
    </w:p>
    <w:p w:rsidR="0088214E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8: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630D85">
        <w:rPr>
          <w:rFonts w:ascii="Times New Roman" w:hAnsi="Times New Roman" w:cs="Times New Roman"/>
          <w:b/>
          <w:sz w:val="28"/>
          <w:szCs w:val="28"/>
          <w:lang w:val="ru-RU"/>
        </w:rPr>
        <w:t>Приемы создания комических образов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: утрирование интонаций, неожиданные, резкие смены в звучании (игровая логика).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Игра ритмов, «неверных» нот, дразнилки, преувеличения.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Интонация насмешки и ее соединение со зримым пластическим образом в жанре частушки.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Чтение стихов с соответствующей интонацией.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типа интонации и неожиданных ситуаций в их развитии.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88214E">
        <w:rPr>
          <w:rFonts w:ascii="Times New Roman" w:hAnsi="Times New Roman" w:cs="Times New Roman"/>
          <w:sz w:val="28"/>
          <w:szCs w:val="28"/>
          <w:lang w:val="ru-RU"/>
        </w:rPr>
        <w:t>Викторины, кроссворды.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Беседа и обмен мнениями о развитии музыкального образа в незнакомом произведении.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какой-либо детской частушки (о школьной жизни).</w:t>
      </w:r>
    </w:p>
    <w:p w:rsidR="0007385D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88214E">
      <w:pPr>
        <w:jc w:val="both"/>
        <w:rPr>
          <w:rStyle w:val="115pt"/>
          <w:rFonts w:eastAsiaTheme="minorEastAsia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 xml:space="preserve">С.С. Прокофьев «Детская музыка»: </w:t>
      </w:r>
      <w:r w:rsidR="005770B4" w:rsidRPr="002E7E52">
        <w:rPr>
          <w:rStyle w:val="115pt"/>
          <w:rFonts w:eastAsiaTheme="minorHAnsi"/>
          <w:sz w:val="28"/>
          <w:szCs w:val="28"/>
        </w:rPr>
        <w:t>«Пятнаш</w:t>
      </w:r>
      <w:r w:rsidR="00630D85">
        <w:rPr>
          <w:rStyle w:val="115pt"/>
          <w:rFonts w:eastAsiaTheme="minorHAnsi"/>
          <w:sz w:val="28"/>
          <w:szCs w:val="28"/>
        </w:rPr>
        <w:t>ки»,</w:t>
      </w:r>
      <w:r w:rsidR="0022356D" w:rsidRP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«Шествие кузнечиков»,</w:t>
      </w:r>
      <w:r w:rsid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Марш</w:t>
      </w:r>
      <w:r>
        <w:rPr>
          <w:rStyle w:val="115pt"/>
          <w:rFonts w:eastAsiaTheme="minorEastAsia"/>
          <w:sz w:val="28"/>
          <w:szCs w:val="28"/>
        </w:rPr>
        <w:t>,</w:t>
      </w:r>
      <w:r w:rsidR="00630D85">
        <w:rPr>
          <w:rStyle w:val="115pt"/>
          <w:rFonts w:eastAsiaTheme="minorHAnsi"/>
          <w:sz w:val="28"/>
          <w:szCs w:val="28"/>
        </w:rPr>
        <w:t xml:space="preserve"> </w:t>
      </w:r>
      <w:proofErr w:type="gramStart"/>
      <w:r w:rsidR="00630D85">
        <w:rPr>
          <w:rStyle w:val="115pt"/>
          <w:rFonts w:eastAsiaTheme="minorHAnsi"/>
          <w:sz w:val="28"/>
          <w:szCs w:val="28"/>
        </w:rPr>
        <w:t>Галоп  из</w:t>
      </w:r>
      <w:proofErr w:type="gramEnd"/>
      <w:r w:rsidR="00630D85">
        <w:rPr>
          <w:rStyle w:val="115pt"/>
          <w:rFonts w:eastAsiaTheme="minorHAnsi"/>
          <w:sz w:val="28"/>
          <w:szCs w:val="28"/>
        </w:rPr>
        <w:t xml:space="preserve"> балета «Золушка»</w:t>
      </w:r>
      <w:r>
        <w:rPr>
          <w:rStyle w:val="115pt"/>
          <w:rFonts w:eastAsiaTheme="minorHAnsi"/>
          <w:sz w:val="28"/>
          <w:szCs w:val="28"/>
        </w:rPr>
        <w:t>,</w:t>
      </w:r>
      <w:r w:rsidR="0022356D">
        <w:rPr>
          <w:rStyle w:val="115pt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о</w:t>
      </w:r>
      <w:r w:rsidR="005770B4" w:rsidRPr="002E7E52">
        <w:rPr>
          <w:rStyle w:val="115pt"/>
          <w:rFonts w:eastAsiaTheme="minorEastAsia"/>
          <w:sz w:val="28"/>
          <w:szCs w:val="28"/>
        </w:rPr>
        <w:t>пера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«Любовь к трем апельсинам»: Марш, Скерцо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 xml:space="preserve">Д.Б. </w:t>
      </w:r>
      <w:proofErr w:type="spellStart"/>
      <w:r w:rsidRPr="002E7E52">
        <w:rPr>
          <w:rStyle w:val="115pt"/>
          <w:rFonts w:eastAsiaTheme="minorHAnsi"/>
          <w:sz w:val="28"/>
          <w:szCs w:val="28"/>
        </w:rPr>
        <w:t>Кабале</w:t>
      </w:r>
      <w:r w:rsidR="0007385D">
        <w:rPr>
          <w:rStyle w:val="115pt"/>
          <w:rFonts w:eastAsiaTheme="minorHAnsi"/>
          <w:sz w:val="28"/>
          <w:szCs w:val="28"/>
        </w:rPr>
        <w:t>в</w:t>
      </w:r>
      <w:r w:rsidR="0007385D">
        <w:rPr>
          <w:rStyle w:val="115pt"/>
          <w:rFonts w:eastAsiaTheme="minorHAnsi"/>
          <w:sz w:val="28"/>
          <w:szCs w:val="28"/>
        </w:rPr>
        <w:softHyphen/>
        <w:t>ский</w:t>
      </w:r>
      <w:proofErr w:type="spellEnd"/>
      <w:r w:rsidR="0007385D">
        <w:rPr>
          <w:rStyle w:val="115pt"/>
          <w:rFonts w:eastAsiaTheme="minorHAnsi"/>
          <w:sz w:val="28"/>
          <w:szCs w:val="28"/>
        </w:rPr>
        <w:t xml:space="preserve"> «Клоуны», Рондо-токката</w:t>
      </w:r>
    </w:p>
    <w:p w:rsidR="005770B4" w:rsidRPr="002E7E52" w:rsidRDefault="00294445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proofErr w:type="spellStart"/>
      <w:r w:rsidR="0007385D">
        <w:rPr>
          <w:rStyle w:val="115pt"/>
          <w:rFonts w:eastAsiaTheme="minorHAnsi"/>
          <w:sz w:val="28"/>
          <w:szCs w:val="28"/>
        </w:rPr>
        <w:t>Джоплин</w:t>
      </w:r>
      <w:proofErr w:type="spellEnd"/>
      <w:r w:rsidR="0007385D">
        <w:rPr>
          <w:rStyle w:val="115pt"/>
          <w:rFonts w:eastAsiaTheme="minorHAnsi"/>
          <w:sz w:val="28"/>
          <w:szCs w:val="28"/>
        </w:rPr>
        <w:t xml:space="preserve"> Рэгтайм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proofErr w:type="spellStart"/>
      <w:proofErr w:type="gramStart"/>
      <w:r w:rsidRPr="002E7E52">
        <w:rPr>
          <w:rStyle w:val="115pt"/>
          <w:rFonts w:eastAsiaTheme="minorHAnsi"/>
          <w:sz w:val="28"/>
          <w:szCs w:val="28"/>
        </w:rPr>
        <w:t>И.Ф.Стравин</w:t>
      </w:r>
      <w:r w:rsidR="0007385D">
        <w:rPr>
          <w:rStyle w:val="115pt"/>
          <w:rFonts w:eastAsiaTheme="minorHAnsi"/>
          <w:sz w:val="28"/>
          <w:szCs w:val="28"/>
        </w:rPr>
        <w:t>ский</w:t>
      </w:r>
      <w:proofErr w:type="spellEnd"/>
      <w:r w:rsidR="0007385D">
        <w:rPr>
          <w:rStyle w:val="115pt"/>
          <w:rFonts w:eastAsiaTheme="minorHAnsi"/>
          <w:sz w:val="28"/>
          <w:szCs w:val="28"/>
        </w:rPr>
        <w:t xml:space="preserve"> </w:t>
      </w:r>
      <w:r w:rsidRPr="002E7E52">
        <w:rPr>
          <w:rStyle w:val="115pt"/>
          <w:rFonts w:eastAsiaTheme="minorHAnsi"/>
          <w:sz w:val="28"/>
          <w:szCs w:val="28"/>
        </w:rPr>
        <w:t xml:space="preserve"> </w:t>
      </w:r>
      <w:proofErr w:type="spellStart"/>
      <w:r w:rsidRPr="002E7E52">
        <w:rPr>
          <w:rStyle w:val="115pt"/>
          <w:rFonts w:eastAsiaTheme="minorHAnsi"/>
          <w:sz w:val="28"/>
          <w:szCs w:val="28"/>
        </w:rPr>
        <w:t>балет</w:t>
      </w:r>
      <w:proofErr w:type="gramEnd"/>
      <w:r w:rsidRPr="002E7E52">
        <w:rPr>
          <w:rStyle w:val="115pt"/>
          <w:rFonts w:eastAsiaTheme="minorHAnsi"/>
          <w:sz w:val="28"/>
          <w:szCs w:val="28"/>
        </w:rPr>
        <w:t>«Жар</w:t>
      </w:r>
      <w:proofErr w:type="spellEnd"/>
      <w:r w:rsidRPr="002E7E52">
        <w:rPr>
          <w:rStyle w:val="115pt"/>
          <w:rFonts w:eastAsiaTheme="minorHAnsi"/>
          <w:sz w:val="28"/>
          <w:szCs w:val="28"/>
        </w:rPr>
        <w:t>-птица»</w:t>
      </w:r>
      <w:r w:rsidR="0007385D">
        <w:rPr>
          <w:rStyle w:val="115pt"/>
          <w:rFonts w:eastAsiaTheme="minorHAnsi"/>
          <w:sz w:val="28"/>
          <w:szCs w:val="28"/>
        </w:rPr>
        <w:t>: Поганый пляс Ко</w:t>
      </w:r>
      <w:r w:rsidR="0007385D">
        <w:rPr>
          <w:rStyle w:val="115pt"/>
          <w:rFonts w:eastAsiaTheme="minorHAnsi"/>
          <w:sz w:val="28"/>
          <w:szCs w:val="28"/>
        </w:rPr>
        <w:softHyphen/>
        <w:t>щеева царства</w:t>
      </w:r>
    </w:p>
    <w:p w:rsidR="00A27841" w:rsidRPr="002E7E52" w:rsidRDefault="0007385D" w:rsidP="0088214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 xml:space="preserve">К. Дебюсси «Кукольный </w:t>
      </w:r>
      <w:proofErr w:type="spellStart"/>
      <w:r>
        <w:rPr>
          <w:rStyle w:val="115pt"/>
          <w:rFonts w:eastAsiaTheme="minorHAnsi"/>
          <w:sz w:val="28"/>
          <w:szCs w:val="28"/>
        </w:rPr>
        <w:t>кэк-уок</w:t>
      </w:r>
      <w:proofErr w:type="spellEnd"/>
      <w:r>
        <w:rPr>
          <w:rStyle w:val="115pt"/>
          <w:rFonts w:eastAsiaTheme="minorHAnsi"/>
          <w:sz w:val="28"/>
          <w:szCs w:val="28"/>
        </w:rPr>
        <w:t>»</w:t>
      </w:r>
    </w:p>
    <w:p w:rsidR="0088214E" w:rsidRDefault="0088214E" w:rsidP="0088214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770B4" w:rsidRPr="002E7E52" w:rsidRDefault="002418A0" w:rsidP="0088214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Третий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 обучения</w:t>
      </w:r>
    </w:p>
    <w:p w:rsidR="0022356D" w:rsidRDefault="002418A0" w:rsidP="0088214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1: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Народное творчество.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Годовой круг календарных праздников.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Календарные песни.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Цикл осенних праздников и песен.</w:t>
      </w:r>
    </w:p>
    <w:p w:rsidR="0088214E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Народное творчество - этимология слов.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Традиции, обычаи разных народов.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Ведение календаря, отражающего долготу дня, в течение года.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Драматизация песен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«Комара женить мы будем», «А кто у нас гость большой»).</w:t>
      </w:r>
    </w:p>
    <w:p w:rsidR="002418A0" w:rsidRPr="002E7E52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тение и анализ текста песен (метафоры, олицетворения).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5BC8" w:rsidRPr="002E7E52">
        <w:rPr>
          <w:rFonts w:ascii="Times New Roman" w:hAnsi="Times New Roman" w:cs="Times New Roman"/>
          <w:sz w:val="28"/>
          <w:szCs w:val="28"/>
          <w:lang w:val="ru-RU"/>
        </w:rPr>
        <w:t>Создание своего личного (семейного) годового круга праздников.</w:t>
      </w:r>
    </w:p>
    <w:p w:rsidR="0088214E" w:rsidRPr="0007385D" w:rsidRDefault="002418A0" w:rsidP="0007385D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Style w:val="115pt"/>
          <w:rFonts w:eastAsiaTheme="minorEastAsia"/>
          <w:sz w:val="28"/>
          <w:szCs w:val="28"/>
        </w:rPr>
        <w:t xml:space="preserve">Колыбельные, </w:t>
      </w:r>
      <w:proofErr w:type="spellStart"/>
      <w:r w:rsidR="00835991" w:rsidRPr="002E7E52">
        <w:rPr>
          <w:rStyle w:val="115pt"/>
          <w:rFonts w:eastAsiaTheme="minorEastAsia"/>
          <w:sz w:val="28"/>
          <w:szCs w:val="28"/>
        </w:rPr>
        <w:t>потешки</w:t>
      </w:r>
      <w:proofErr w:type="spellEnd"/>
      <w:r w:rsidR="00835991" w:rsidRPr="002E7E52">
        <w:rPr>
          <w:rStyle w:val="115pt"/>
          <w:rFonts w:eastAsiaTheme="minorEastAsia"/>
          <w:sz w:val="28"/>
          <w:szCs w:val="28"/>
        </w:rPr>
        <w:t>, считалки, хороводные, игровые: «Каравай», «Заинька», «У медведя во бору» (два варианта), «Во саду ли» (два варианта),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 w:rsidR="00835991" w:rsidRPr="0088214E">
        <w:rPr>
          <w:rStyle w:val="5105pt"/>
          <w:rFonts w:eastAsiaTheme="majorEastAsia"/>
          <w:b w:val="0"/>
          <w:i w:val="0"/>
          <w:sz w:val="28"/>
          <w:szCs w:val="28"/>
        </w:rPr>
        <w:t>«Курочки и петушки», «Дрема», «Где был, Иванушка», «Комара женить мы будем», «Царь по городу гуляет</w:t>
      </w:r>
      <w:proofErr w:type="gramStart"/>
      <w:r w:rsidR="00835991" w:rsidRPr="0088214E">
        <w:rPr>
          <w:rStyle w:val="5105pt"/>
          <w:rFonts w:eastAsiaTheme="majorEastAsia"/>
          <w:b w:val="0"/>
          <w:i w:val="0"/>
          <w:sz w:val="28"/>
          <w:szCs w:val="28"/>
        </w:rPr>
        <w:t>»,</w:t>
      </w:r>
      <w:r w:rsidR="00835991" w:rsidRPr="0088214E">
        <w:rPr>
          <w:rStyle w:val="5105pt"/>
          <w:rFonts w:eastAsiaTheme="minorHAnsi"/>
          <w:b w:val="0"/>
          <w:i w:val="0"/>
          <w:iCs w:val="0"/>
          <w:sz w:val="28"/>
          <w:szCs w:val="28"/>
        </w:rPr>
        <w:t xml:space="preserve">  «</w:t>
      </w:r>
      <w:proofErr w:type="gramEnd"/>
      <w:r w:rsidR="00835991" w:rsidRPr="0088214E">
        <w:rPr>
          <w:rStyle w:val="5105pt"/>
          <w:rFonts w:eastAsiaTheme="minorHAnsi"/>
          <w:b w:val="0"/>
          <w:i w:val="0"/>
          <w:iCs w:val="0"/>
          <w:sz w:val="28"/>
          <w:szCs w:val="28"/>
        </w:rPr>
        <w:t xml:space="preserve">Вью, вью, вью я </w:t>
      </w:r>
      <w:proofErr w:type="spellStart"/>
      <w:r w:rsidR="00835991" w:rsidRPr="0088214E">
        <w:rPr>
          <w:rStyle w:val="5105pt"/>
          <w:rFonts w:eastAsiaTheme="minorHAnsi"/>
          <w:b w:val="0"/>
          <w:i w:val="0"/>
          <w:iCs w:val="0"/>
          <w:sz w:val="28"/>
          <w:szCs w:val="28"/>
        </w:rPr>
        <w:t>капусточку</w:t>
      </w:r>
      <w:proofErr w:type="spellEnd"/>
      <w:r w:rsidR="00835991" w:rsidRPr="0088214E">
        <w:rPr>
          <w:rStyle w:val="5105pt"/>
          <w:rFonts w:eastAsiaTheme="minorHAnsi"/>
          <w:b w:val="0"/>
          <w:i w:val="0"/>
          <w:iCs w:val="0"/>
          <w:sz w:val="28"/>
          <w:szCs w:val="28"/>
        </w:rPr>
        <w:t>»;  величальные («Кто у нас хороший», «А кто у нас моден», «А кто у нас гость большой»).</w:t>
      </w:r>
    </w:p>
    <w:p w:rsidR="0022356D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2:</w:t>
      </w:r>
      <w:r w:rsidR="0083599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835991" w:rsidRPr="0022356D">
        <w:rPr>
          <w:rFonts w:ascii="Times New Roman" w:hAnsi="Times New Roman" w:cs="Times New Roman"/>
          <w:b/>
          <w:sz w:val="28"/>
          <w:szCs w:val="28"/>
          <w:lang w:val="ru-RU"/>
        </w:rPr>
        <w:t>Протяжные лирические песни, плачи.</w:t>
      </w:r>
    </w:p>
    <w:p w:rsidR="0022356D" w:rsidRDefault="0083599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Яркие поэтические образы, 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мелодии, ритма,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многоголосие.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Былины - эпические сказания. Особенности музыкальной речи, ритмики, размера. Примеры исполнения былин народными сказителями.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4B9D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Исторические песни. Претворение мелодии песни «Как за речкою да за Дарьею» в музыке Н. А. Римского-Корсакова («Сеча при </w:t>
      </w:r>
      <w:proofErr w:type="spellStart"/>
      <w:r w:rsidR="00394B9D" w:rsidRPr="002E7E52">
        <w:rPr>
          <w:rFonts w:ascii="Times New Roman" w:hAnsi="Times New Roman" w:cs="Times New Roman"/>
          <w:sz w:val="28"/>
          <w:szCs w:val="28"/>
          <w:lang w:val="ru-RU"/>
        </w:rPr>
        <w:t>Керженце</w:t>
      </w:r>
      <w:proofErr w:type="spellEnd"/>
      <w:r w:rsidR="00394B9D" w:rsidRPr="002E7E52">
        <w:rPr>
          <w:rFonts w:ascii="Times New Roman" w:hAnsi="Times New Roman" w:cs="Times New Roman"/>
          <w:sz w:val="28"/>
          <w:szCs w:val="28"/>
          <w:lang w:val="ru-RU"/>
        </w:rPr>
        <w:t>»).</w:t>
      </w:r>
    </w:p>
    <w:p w:rsidR="00835991" w:rsidRPr="002E7E52" w:rsidRDefault="00394B9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Чтение текстов песен, пение и анализ. Чтение былин в манере эпических сказаний.</w:t>
      </w:r>
    </w:p>
    <w:p w:rsidR="00835991" w:rsidRPr="002E7E52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:rsidR="0088214E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835991" w:rsidRPr="002E7E52">
        <w:rPr>
          <w:rStyle w:val="115pt"/>
          <w:rFonts w:eastAsiaTheme="minorHAnsi"/>
          <w:sz w:val="28"/>
          <w:szCs w:val="28"/>
        </w:rPr>
        <w:t>«Полоса ль моя», «Как по морю», «Не одна-то во поле до</w:t>
      </w:r>
      <w:r w:rsidR="00835991" w:rsidRPr="002E7E52">
        <w:rPr>
          <w:rStyle w:val="115pt"/>
          <w:rFonts w:eastAsiaTheme="minorHAnsi"/>
          <w:sz w:val="28"/>
          <w:szCs w:val="28"/>
        </w:rPr>
        <w:softHyphen/>
        <w:t>роженька», «Вниз по матушке по Волге», «Ты рек</w:t>
      </w:r>
      <w:r w:rsidR="0088214E">
        <w:rPr>
          <w:rStyle w:val="115pt"/>
          <w:rFonts w:eastAsiaTheme="minorHAnsi"/>
          <w:sz w:val="28"/>
          <w:szCs w:val="28"/>
        </w:rPr>
        <w:t>а ль моя», «Не летай, соловей»;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А.П. Бородин</w:t>
      </w:r>
      <w:r w:rsidR="00835991" w:rsidRPr="002E7E52">
        <w:rPr>
          <w:rStyle w:val="115pt"/>
          <w:rFonts w:eastAsiaTheme="minorHAnsi"/>
          <w:sz w:val="28"/>
          <w:szCs w:val="28"/>
        </w:rPr>
        <w:t xml:space="preserve"> опер</w:t>
      </w:r>
      <w:r>
        <w:rPr>
          <w:rStyle w:val="115pt"/>
          <w:rFonts w:eastAsiaTheme="minorHAnsi"/>
          <w:sz w:val="28"/>
          <w:szCs w:val="28"/>
        </w:rPr>
        <w:t>а «Князь Игорь»: Плач Ярославны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М.И. Глинка опера «Руслан и Людмила»: хор «Ах, ты свет, Людмила»</w:t>
      </w:r>
    </w:p>
    <w:p w:rsidR="0088214E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Н.А. Римского-Корсакова</w:t>
      </w:r>
      <w:r>
        <w:rPr>
          <w:rStyle w:val="115pt"/>
          <w:rFonts w:eastAsiaTheme="minorHAnsi"/>
          <w:sz w:val="28"/>
          <w:szCs w:val="28"/>
        </w:rPr>
        <w:t xml:space="preserve"> Русская народная песня «</w:t>
      </w:r>
      <w:r w:rsidR="00835991" w:rsidRPr="002E7E52">
        <w:rPr>
          <w:rStyle w:val="115pt"/>
          <w:rFonts w:eastAsiaTheme="minorHAnsi"/>
          <w:sz w:val="28"/>
          <w:szCs w:val="28"/>
        </w:rPr>
        <w:t>Как за речкою»</w:t>
      </w:r>
      <w:r>
        <w:rPr>
          <w:rStyle w:val="115pt"/>
          <w:rFonts w:eastAsiaTheme="minorHAnsi"/>
          <w:sz w:val="28"/>
          <w:szCs w:val="28"/>
        </w:rPr>
        <w:t>, обработка</w:t>
      </w:r>
      <w:r w:rsidR="00835991" w:rsidRPr="002E7E52">
        <w:rPr>
          <w:rStyle w:val="115pt"/>
          <w:rFonts w:eastAsiaTheme="minorHAnsi"/>
          <w:sz w:val="28"/>
          <w:szCs w:val="28"/>
        </w:rPr>
        <w:t xml:space="preserve">; «Сеча при </w:t>
      </w:r>
      <w:proofErr w:type="spellStart"/>
      <w:r w:rsidR="00835991" w:rsidRPr="002E7E52">
        <w:rPr>
          <w:rStyle w:val="115pt"/>
          <w:rFonts w:eastAsiaTheme="minorHAnsi"/>
          <w:sz w:val="28"/>
          <w:szCs w:val="28"/>
        </w:rPr>
        <w:t>Керженце</w:t>
      </w:r>
      <w:proofErr w:type="spellEnd"/>
      <w:r w:rsidR="00835991" w:rsidRPr="002E7E52">
        <w:rPr>
          <w:rStyle w:val="115pt"/>
          <w:rFonts w:eastAsiaTheme="minorHAnsi"/>
          <w:sz w:val="28"/>
          <w:szCs w:val="28"/>
        </w:rPr>
        <w:t>» из оперы «Ска</w:t>
      </w:r>
      <w:r w:rsidR="0007385D">
        <w:rPr>
          <w:rStyle w:val="115pt"/>
          <w:rFonts w:eastAsiaTheme="minorHAnsi"/>
          <w:sz w:val="28"/>
          <w:szCs w:val="28"/>
        </w:rPr>
        <w:t>зание о невидимом граде Китеже»</w:t>
      </w:r>
    </w:p>
    <w:p w:rsidR="00CC7613" w:rsidRDefault="002418A0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proofErr w:type="gramStart"/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3:</w:t>
      </w:r>
      <w:r w:rsidR="009B604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7385D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952C3" w:rsidRPr="00CC7613">
        <w:rPr>
          <w:rFonts w:ascii="Times New Roman" w:hAnsi="Times New Roman" w:cs="Times New Roman"/>
          <w:b/>
          <w:sz w:val="28"/>
          <w:szCs w:val="28"/>
          <w:lang w:val="ru-RU"/>
        </w:rPr>
        <w:t>Жанры</w:t>
      </w:r>
      <w:proofErr w:type="gramEnd"/>
      <w:r w:rsidR="000952C3" w:rsidRPr="00CC761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музыке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Первичные жанры, концертные жанры.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Городская песня, канты. Св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язь с музыкой городского быта,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 профессиональным творчеством. Пение и анализ текста, мелодии, аккомпанемента.  Куплет, форма периода.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Кант как самая ранняя многоголосная городская песня.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Виваты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. Вариации на темы песен.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Черты канта в хоре М. И. Глинки «Славься». </w:t>
      </w:r>
    </w:p>
    <w:p w:rsidR="00312E06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Пение песен, подбор баса, аккордов.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Зрительно-слуховое определение формы периода, двухчастной структуры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Рисунки своего «музыкального дерева».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Зрительно-слуховое определение формы периода, двухчастной структуры</w:t>
      </w:r>
    </w:p>
    <w:p w:rsidR="002418A0" w:rsidRPr="002E7E52" w:rsidRDefault="007503C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0952C3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«Выхожу один я на дорогу», «Среди долины </w:t>
      </w:r>
      <w:proofErr w:type="spellStart"/>
      <w:r w:rsidR="000952C3" w:rsidRPr="002E7E52">
        <w:rPr>
          <w:rStyle w:val="115pt"/>
          <w:rFonts w:eastAsiaTheme="minorHAnsi"/>
          <w:sz w:val="28"/>
          <w:szCs w:val="28"/>
        </w:rPr>
        <w:t>ровныя</w:t>
      </w:r>
      <w:proofErr w:type="spellEnd"/>
      <w:r w:rsidR="000952C3" w:rsidRPr="002E7E52">
        <w:rPr>
          <w:rStyle w:val="115pt"/>
          <w:rFonts w:eastAsiaTheme="minorHAnsi"/>
          <w:sz w:val="28"/>
          <w:szCs w:val="28"/>
        </w:rPr>
        <w:t>», «Славны были наши деды</w:t>
      </w:r>
      <w:proofErr w:type="gramStart"/>
      <w:r w:rsidR="000952C3" w:rsidRPr="002E7E52">
        <w:rPr>
          <w:rStyle w:val="115pt"/>
          <w:rFonts w:eastAsiaTheme="minorHAnsi"/>
          <w:sz w:val="28"/>
          <w:szCs w:val="28"/>
        </w:rPr>
        <w:t>»,  «</w:t>
      </w:r>
      <w:proofErr w:type="gramEnd"/>
      <w:r w:rsidR="000952C3" w:rsidRPr="002E7E52">
        <w:rPr>
          <w:rStyle w:val="115pt"/>
          <w:rFonts w:eastAsiaTheme="minorHAnsi"/>
          <w:sz w:val="28"/>
          <w:szCs w:val="28"/>
        </w:rPr>
        <w:t xml:space="preserve">Степь да степь кругом», «Вечерний звон», «Грянул внезапно гром»;  канты: «Орле Российский», «Начну </w:t>
      </w:r>
      <w:proofErr w:type="spellStart"/>
      <w:r w:rsidR="000952C3" w:rsidRPr="002E7E52">
        <w:rPr>
          <w:rStyle w:val="115pt"/>
          <w:rFonts w:eastAsiaTheme="minorHAnsi"/>
          <w:sz w:val="28"/>
          <w:szCs w:val="28"/>
        </w:rPr>
        <w:t>играти</w:t>
      </w:r>
      <w:proofErr w:type="spellEnd"/>
      <w:r w:rsidR="000952C3" w:rsidRPr="002E7E52">
        <w:rPr>
          <w:rStyle w:val="115pt"/>
          <w:rFonts w:eastAsiaTheme="minorHAnsi"/>
          <w:sz w:val="28"/>
          <w:szCs w:val="28"/>
        </w:rPr>
        <w:t xml:space="preserve"> я на скрипицах» (или другие по выбору педагога); М.И. Глинка, Вариации на тему песни «Среди долины </w:t>
      </w:r>
      <w:proofErr w:type="spellStart"/>
      <w:r w:rsidR="008F236A">
        <w:rPr>
          <w:rStyle w:val="115pt"/>
          <w:rFonts w:eastAsiaTheme="minorHAnsi"/>
          <w:sz w:val="28"/>
          <w:szCs w:val="28"/>
        </w:rPr>
        <w:t>ровныя</w:t>
      </w:r>
      <w:proofErr w:type="spellEnd"/>
      <w:r w:rsidR="008F236A">
        <w:rPr>
          <w:rStyle w:val="115pt"/>
          <w:rFonts w:eastAsiaTheme="minorHAnsi"/>
          <w:sz w:val="28"/>
          <w:szCs w:val="28"/>
        </w:rPr>
        <w:t>»;  опера «Жизнь за царя»: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 хор «Славься».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4:</w:t>
      </w:r>
      <w:r w:rsidR="000952C3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Марши.</w:t>
      </w:r>
    </w:p>
    <w:p w:rsidR="004B331F" w:rsidRPr="00312E06" w:rsidRDefault="000952C3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Жанровые признаки марша, образное содержание. Марши военные, героические, детские, сказочные, марши-шествия</w:t>
      </w:r>
      <w:r w:rsidR="004B331F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Трехчастная форма. Понятие о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маршевости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Инструментарий, особенности оркестровки.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Работа с таблицей в учебнике.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признаков марша, структуры.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418A0" w:rsidRPr="00312E06" w:rsidRDefault="002418A0" w:rsidP="00F222E1">
      <w:pPr>
        <w:tabs>
          <w:tab w:val="center" w:pos="558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Найти примеры различных по характеру маршей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Сочинить маршевые ритмические рисунки.</w:t>
      </w:r>
    </w:p>
    <w:p w:rsidR="008F236A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="002418A0"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03A3C" w:rsidRPr="00312E06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Г.В.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виридов</w:t>
      </w:r>
      <w:proofErr w:type="spellEnd"/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Военный марш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Дж. Верди опера «Аида»: Марш</w:t>
      </w:r>
    </w:p>
    <w:p w:rsidR="008F236A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</w:t>
      </w:r>
      <w:proofErr w:type="spellEnd"/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 «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Марш де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ре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вянных солдатиков», «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>Похороны ку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клы»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</w:t>
      </w:r>
      <w:proofErr w:type="spellEnd"/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ба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лет «Щелкунчик»: Марш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proofErr w:type="spellEnd"/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пера «Любовь к трем апельсинам»: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>Марш;  балет</w:t>
      </w:r>
      <w:proofErr w:type="gramEnd"/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«Ромео и Джу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льетта»:  «Танец рыцарей»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Э. Григ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« 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пещере горного короля»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Марш Черномора</w:t>
      </w:r>
    </w:p>
    <w:p w:rsidR="00B963DC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Шопен Прелюдия до минор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="008F236A" w:rsidRPr="008F23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Обычаи и традиции зимних праздников.</w:t>
      </w:r>
    </w:p>
    <w:p w:rsidR="00CC7613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Древний праздник зимнего солнцеворота - Коляда.</w:t>
      </w:r>
      <w:r w:rsidR="00312E06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Зимние посиделки. Сочельник.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Рождество Христово. Святки. Ряженье, гадания.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Жанровое разнообразие песен: колядки,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авсеньки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щедровки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вин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оградья</w:t>
      </w:r>
      <w:proofErr w:type="spellEnd"/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, подблюдные, корильные.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анализ авторских обработок песен (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А.Лядов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Н.Римский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>-Корсаков). Драматизация, разыгрывание сюжетов.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Пение песен из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пособий по сольфеджио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, анализ содержания и структуры песен. </w:t>
      </w:r>
      <w:proofErr w:type="gramStart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Сочинение  современной</w:t>
      </w:r>
      <w:proofErr w:type="gramEnd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величальной.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Песни «Зазимка-зима», «Сею-вею», «Коляда-</w:t>
      </w:r>
      <w:proofErr w:type="spellStart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маледа</w:t>
      </w:r>
      <w:proofErr w:type="spellEnd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», «Как ходила Коляда», «</w:t>
      </w:r>
      <w:proofErr w:type="spellStart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Авсень</w:t>
      </w:r>
      <w:proofErr w:type="spellEnd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», «Слава», «Добрый тебе вечер, ласковый хозяин», 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«Ой, </w:t>
      </w:r>
      <w:proofErr w:type="spellStart"/>
      <w:r w:rsidR="00312E06">
        <w:rPr>
          <w:rFonts w:ascii="Times New Roman" w:hAnsi="Times New Roman" w:cs="Times New Roman"/>
          <w:sz w:val="28"/>
          <w:szCs w:val="28"/>
          <w:lang w:val="ru-RU"/>
        </w:rPr>
        <w:t>авсень</w:t>
      </w:r>
      <w:proofErr w:type="spellEnd"/>
      <w:r w:rsidR="00312E06">
        <w:rPr>
          <w:rFonts w:ascii="Times New Roman" w:hAnsi="Times New Roman" w:cs="Times New Roman"/>
          <w:sz w:val="28"/>
          <w:szCs w:val="28"/>
          <w:lang w:val="ru-RU"/>
        </w:rPr>
        <w:t>», «Уж я золото хоро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ню» и др.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А.К.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Лядов</w:t>
      </w:r>
      <w:proofErr w:type="spellEnd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«Восемь рус</w:t>
      </w:r>
      <w:r>
        <w:rPr>
          <w:rFonts w:ascii="Times New Roman" w:hAnsi="Times New Roman" w:cs="Times New Roman"/>
          <w:sz w:val="28"/>
          <w:szCs w:val="28"/>
          <w:lang w:val="ru-RU"/>
        </w:rPr>
        <w:t>ских народных песен» («Коляда»)</w:t>
      </w:r>
    </w:p>
    <w:p w:rsidR="00312E06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 «Слава»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8F236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Танцы.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мира: особенности музыкального языка, костюмы, пластика движения.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Старинные та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нцы (шествия, хороводы, пляски).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lastRenderedPageBreak/>
        <w:t>Танцы 19 века.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Разнообразие выразительных средств, пластика, формы бытования.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Музыкальная форма (старинная двухчастная, вариации, рондо).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Понятие о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танцевальности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Оркестровка, народные инструменты, симфонический оркестр.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элементов музыкальной речи, разделов формы,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Работа с текстом учебника, с таблицей по танцам.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Конкурс на лучшего знатока танцевальных жанров. Составление кроссвордов.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312E06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Анализ пьес по специальности, определение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Составление кроссвордов.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Сочинение пьес-моделей: период-этюд, период-марш и др.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Старинные танцы из сюит </w:t>
      </w:r>
      <w:proofErr w:type="spellStart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Г.Генделя</w:t>
      </w:r>
      <w:proofErr w:type="spellEnd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Ж.Б.Рамо</w:t>
      </w:r>
      <w:proofErr w:type="spellEnd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Г.Перселла</w:t>
      </w:r>
      <w:proofErr w:type="spellEnd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И.С.Баха</w:t>
      </w:r>
      <w:proofErr w:type="spellEnd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Европейские танцы 19 века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35F9">
        <w:rPr>
          <w:rFonts w:ascii="Times New Roman" w:hAnsi="Times New Roman" w:cs="Times New Roman"/>
          <w:b/>
          <w:sz w:val="28"/>
          <w:szCs w:val="28"/>
          <w:lang w:val="ru-RU"/>
        </w:rPr>
        <w:t>Масленица. Цикл весеннее-летних праздников.</w:t>
      </w:r>
    </w:p>
    <w:p w:rsidR="002418A0" w:rsidRPr="00153B7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Сретенье - встреча зимы и весны.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Масленица - один из передвижных праздников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Сюжеты песен. Обряд проводов масленицы в опере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Н.А.Римского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>-Корсакова «Снегурочка».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Встреч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 весны 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образы птиц). 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Заклички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>, веснянки.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лич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ные типы хороводов, драматизация, разыгрывание песен весенне-летнего цикла.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подголосков. Изготовление </w:t>
      </w:r>
      <w:proofErr w:type="gramStart"/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>поделок  (</w:t>
      </w:r>
      <w:proofErr w:type="gramEnd"/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>бумажные птицы, чучело масленицы, пшеничные бабы )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73B7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«Масленая </w:t>
      </w:r>
      <w:proofErr w:type="spellStart"/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кукошейка</w:t>
      </w:r>
      <w:proofErr w:type="spellEnd"/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, «</w:t>
      </w:r>
      <w:proofErr w:type="spellStart"/>
      <w:r w:rsidR="00153B76">
        <w:rPr>
          <w:rFonts w:ascii="Times New Roman" w:hAnsi="Times New Roman" w:cs="Times New Roman"/>
          <w:sz w:val="28"/>
          <w:szCs w:val="28"/>
          <w:lang w:val="ru-RU"/>
        </w:rPr>
        <w:t>Маслена</w:t>
      </w:r>
      <w:proofErr w:type="spellEnd"/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53B76">
        <w:rPr>
          <w:rFonts w:ascii="Times New Roman" w:hAnsi="Times New Roman" w:cs="Times New Roman"/>
          <w:sz w:val="28"/>
          <w:szCs w:val="28"/>
          <w:lang w:val="ru-RU"/>
        </w:rPr>
        <w:t>маслена</w:t>
      </w:r>
      <w:proofErr w:type="spellEnd"/>
      <w:r w:rsidR="00153B76">
        <w:rPr>
          <w:rFonts w:ascii="Times New Roman" w:hAnsi="Times New Roman" w:cs="Times New Roman"/>
          <w:sz w:val="28"/>
          <w:szCs w:val="28"/>
          <w:lang w:val="ru-RU"/>
        </w:rPr>
        <w:t>», «А мы Масленицу», «Ах, масле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ца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», «Середа да пятница», «Ты про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щай» и др.</w:t>
      </w:r>
    </w:p>
    <w:p w:rsidR="00153B76" w:rsidRPr="008F236A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«Ой, кулики», «Весна, ве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сна красная», «Уж мы сеяли, сея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ли ленок», «А мы просо сеяли», «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Заплетися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, плетень», «Вейся, вейся,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пустка</w:t>
      </w:r>
      <w:proofErr w:type="spellEnd"/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», «Ай, во поле </w:t>
      </w:r>
      <w:proofErr w:type="spellStart"/>
      <w:r w:rsidR="00153B76">
        <w:rPr>
          <w:rFonts w:ascii="Times New Roman" w:hAnsi="Times New Roman" w:cs="Times New Roman"/>
          <w:sz w:val="28"/>
          <w:szCs w:val="28"/>
          <w:lang w:val="ru-RU"/>
        </w:rPr>
        <w:t>липенька</w:t>
      </w:r>
      <w:proofErr w:type="spellEnd"/>
      <w:r w:rsidR="00153B7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, «Около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сырова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дуба», «Во поле береза», «Ой, чье ж это поле», «Со вьюном», «Ходила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младешенька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>», «Бояре», «Где был, Иванушка».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proofErr w:type="gramStart"/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8:</w:t>
      </w:r>
      <w:r w:rsidR="00BE73B7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F2462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b/>
          <w:sz w:val="28"/>
          <w:szCs w:val="28"/>
          <w:lang w:val="ru-RU"/>
        </w:rPr>
        <w:t>Музыкальные</w:t>
      </w:r>
      <w:proofErr w:type="gramEnd"/>
      <w:r w:rsidR="00BE73B7" w:rsidRPr="00153B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Вступление, его образное содержание.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Период: характеристика </w:t>
      </w:r>
      <w:proofErr w:type="gram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интонаций,  речь</w:t>
      </w:r>
      <w:proofErr w:type="gram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музыка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льного героя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исполнительский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репертуар 2, 3 классов).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Двухчастная форма - песенно-танцевальные жанры.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Введение буквенных обозначений структурных единиц.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Трехчастная форма: анализ пьес из детского репертуара и пьес из собственного исполнительского репертуара учащихся.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Вариации: в народной музыке, старинные (Г.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Гендель), классические (В. Моца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рт), вариации сопрано остинато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М.И.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Глинка )</w:t>
      </w:r>
      <w:proofErr w:type="gramEnd"/>
      <w:r w:rsidRPr="00153B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418A0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Рондо.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на слух интонационных изменений в вариациях.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 xml:space="preserve">Чтение текста романса </w:t>
      </w:r>
      <w:proofErr w:type="spellStart"/>
      <w:r w:rsidR="009E1BDE">
        <w:rPr>
          <w:rFonts w:ascii="Times New Roman" w:hAnsi="Times New Roman" w:cs="Times New Roman"/>
          <w:sz w:val="28"/>
          <w:szCs w:val="28"/>
          <w:lang w:val="ru-RU"/>
        </w:rPr>
        <w:t>А.П.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Бородина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«Спящая княжна», </w:t>
      </w:r>
      <w:proofErr w:type="gram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обсуждение  музыкальной</w:t>
      </w:r>
      <w:proofErr w:type="gram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формы. Слушание и </w:t>
      </w:r>
      <w:proofErr w:type="gram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анализ  произведений</w:t>
      </w:r>
      <w:proofErr w:type="gram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 форме рондо из программы 1, 2, 3 классов.</w:t>
      </w:r>
    </w:p>
    <w:p w:rsidR="002418A0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Определение варианта музыкальной формы </w:t>
      </w:r>
      <w:proofErr w:type="gramStart"/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в  сюжете</w:t>
      </w:r>
      <w:proofErr w:type="gramEnd"/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известной сказки.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:rsidR="008F236A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Вступление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 «Шарманщик»</w:t>
      </w:r>
    </w:p>
    <w:p w:rsidR="008F236A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«Времена года»: «Песнь жаворонка»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романс «Жаворонок»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опера «Садко»: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вступление,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опера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«Снегурочка»: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вступление.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Период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И. Г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айдн Соната ре мажор, часть 1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сим</w:t>
      </w:r>
      <w:r>
        <w:rPr>
          <w:rFonts w:ascii="Times New Roman" w:hAnsi="Times New Roman" w:cs="Times New Roman"/>
          <w:sz w:val="28"/>
          <w:szCs w:val="28"/>
          <w:lang w:val="ru-RU"/>
        </w:rPr>
        <w:t>фоническая сказка «Петя и волк»: тема Пети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Баркарола»,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 «</w:t>
      </w:r>
      <w:proofErr w:type="gramEnd"/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>тренняя молитва»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Ф. Шопен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Пре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людия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№ 7 Л</w:t>
      </w:r>
      <w:r>
        <w:rPr>
          <w:rFonts w:ascii="Times New Roman" w:hAnsi="Times New Roman" w:cs="Times New Roman"/>
          <w:sz w:val="28"/>
          <w:szCs w:val="28"/>
          <w:lang w:val="ru-RU"/>
        </w:rPr>
        <w:t>я мажор</w:t>
      </w:r>
    </w:p>
    <w:p w:rsidR="00BE73B7" w:rsidRPr="00153B76" w:rsidRDefault="009E1BDE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И.С. Бах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Маленьк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ие прелюдии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2-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 3-</w:t>
      </w:r>
      <w:r w:rsidR="00BE73B7" w:rsidRPr="007C6A92">
        <w:rPr>
          <w:rFonts w:ascii="Times New Roman" w:hAnsi="Times New Roman" w:cs="Times New Roman"/>
          <w:i/>
          <w:sz w:val="28"/>
          <w:szCs w:val="28"/>
          <w:lang w:val="ru-RU"/>
        </w:rPr>
        <w:t>частные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F236A" w:rsidRDefault="009E1BDE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</w:t>
      </w:r>
      <w:proofErr w:type="spellEnd"/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 «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Шарманщик поет»,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>Ста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ринная французская песенка»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Шуман </w:t>
      </w:r>
      <w:proofErr w:type="gramStart"/>
      <w:r w:rsidRPr="00153B76">
        <w:rPr>
          <w:rFonts w:ascii="Times New Roman" w:hAnsi="Times New Roman" w:cs="Times New Roman"/>
          <w:sz w:val="28"/>
          <w:szCs w:val="28"/>
          <w:lang w:val="ru-RU"/>
        </w:rPr>
        <w:t>« Первая</w:t>
      </w:r>
      <w:proofErr w:type="gram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утрата» и др. п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ьесы и песни по выбору педагога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Рондо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Д.Б.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Рондо-токката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«Рус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лан и Людмила»: Рондо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Фарлафа</w:t>
      </w:r>
      <w:proofErr w:type="spellEnd"/>
    </w:p>
    <w:p w:rsidR="008F3704" w:rsidRDefault="006A6884" w:rsidP="008F37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«Любовь к трем апельсинам»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Марш,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балет «Ромео и Джульетта»: </w:t>
      </w:r>
      <w:r w:rsidR="008F3704" w:rsidRPr="00153B76">
        <w:rPr>
          <w:rFonts w:ascii="Times New Roman" w:hAnsi="Times New Roman" w:cs="Times New Roman"/>
          <w:sz w:val="28"/>
          <w:szCs w:val="28"/>
          <w:lang w:val="ru-RU"/>
        </w:rPr>
        <w:t>Джульетта-девочка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Моцарт, опера «Свадьба Фи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гаро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»: ария Фигаро «Мальчик резвый»</w:t>
      </w:r>
    </w:p>
    <w:p w:rsidR="00BE73B7" w:rsidRP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 Вивальди «Времена года»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А.П. 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Бородин романс «Спящая княжна»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Вариации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Г.Ф. Гендель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Чакона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«Волшебная флейта»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>вариации на тему колокольчиков</w:t>
      </w:r>
    </w:p>
    <w:p w:rsidR="007C6A92" w:rsidRPr="006A6884" w:rsidRDefault="006A6884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опера «Руслан и Людмила»: «Персидский хор»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9: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b/>
          <w:sz w:val="28"/>
          <w:szCs w:val="28"/>
          <w:lang w:val="ru-RU"/>
        </w:rPr>
        <w:t>Симфонический оркестр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Схема расположения инструментов в оркестре. «Биографии» отдельных музыкальных инструментов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Партитура. </w:t>
      </w:r>
    </w:p>
    <w:p w:rsidR="002418A0" w:rsidRPr="002E7E52" w:rsidRDefault="00BE73B7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Индивидуальные сообщения о музыкальных инструментах и композиторах.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тембров инструментов.</w:t>
      </w:r>
    </w:p>
    <w:p w:rsidR="002418A0" w:rsidRPr="007C6A92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>Изготовление карточек - рисунков инструментов симфонического оркестра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6884" w:rsidRDefault="008B02C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C6A92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>Б. Бриттен-</w:t>
      </w:r>
      <w:proofErr w:type="spellStart"/>
      <w:r w:rsidRPr="007C6A92">
        <w:rPr>
          <w:rFonts w:ascii="Times New Roman" w:hAnsi="Times New Roman" w:cs="Times New Roman"/>
          <w:sz w:val="28"/>
          <w:szCs w:val="28"/>
          <w:lang w:val="ru-RU"/>
        </w:rPr>
        <w:t>Перс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елл</w:t>
      </w:r>
      <w:proofErr w:type="spellEnd"/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 «Путешествие по оркестру»</w:t>
      </w:r>
    </w:p>
    <w:p w:rsidR="007C6A92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Танец </w:t>
      </w:r>
      <w:proofErr w:type="spellStart"/>
      <w:r w:rsidR="006A6884">
        <w:rPr>
          <w:rFonts w:ascii="Times New Roman" w:hAnsi="Times New Roman" w:cs="Times New Roman"/>
          <w:sz w:val="28"/>
          <w:szCs w:val="28"/>
          <w:lang w:val="ru-RU"/>
        </w:rPr>
        <w:t>Анитры</w:t>
      </w:r>
      <w:proofErr w:type="spellEnd"/>
      <w:r w:rsidR="006A688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Ко</w:t>
      </w:r>
      <w:r>
        <w:rPr>
          <w:rFonts w:ascii="Times New Roman" w:hAnsi="Times New Roman" w:cs="Times New Roman"/>
          <w:sz w:val="28"/>
          <w:szCs w:val="28"/>
          <w:lang w:val="ru-RU"/>
        </w:rPr>
        <w:t>нцерт для валторны № 4, часть 3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П.И.Чайковский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балет «Щелкунчик»: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Вальс цвето</w:t>
      </w:r>
      <w:r>
        <w:rPr>
          <w:rFonts w:ascii="Times New Roman" w:hAnsi="Times New Roman" w:cs="Times New Roman"/>
          <w:sz w:val="28"/>
          <w:szCs w:val="28"/>
          <w:lang w:val="ru-RU"/>
        </w:rPr>
        <w:t>в и Испанский танец («Шоколад»)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балет «Лебединое озеро»: Неаполитанский танец</w:t>
      </w:r>
    </w:p>
    <w:p w:rsidR="008B02CD" w:rsidRDefault="00BE73B7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>К.В. Глюк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 опера «Орфей»: Мелодия</w:t>
      </w:r>
    </w:p>
    <w:p w:rsidR="00D435F9" w:rsidRPr="00475C16" w:rsidRDefault="00D435F9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D435F9" w:rsidRPr="006A6884" w:rsidRDefault="00D435F9" w:rsidP="006A6884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Требования к уровню подготовки</w:t>
      </w:r>
      <w:r w:rsid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обучающихся</w:t>
      </w:r>
    </w:p>
    <w:p w:rsidR="003E0FA8" w:rsidRDefault="0011162F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Раздел содержит </w:t>
      </w:r>
      <w:r w:rsidR="0023093B">
        <w:rPr>
          <w:rFonts w:ascii="Times New Roman" w:hAnsi="Times New Roman" w:cs="Times New Roman"/>
          <w:sz w:val="28"/>
          <w:szCs w:val="28"/>
          <w:lang w:val="ru-RU"/>
        </w:rPr>
        <w:t xml:space="preserve">перечень знаний умений и навыков, приобретение которых обеспечивает </w:t>
      </w:r>
      <w:proofErr w:type="gramStart"/>
      <w:r w:rsidR="0023093B">
        <w:rPr>
          <w:rFonts w:ascii="Times New Roman" w:hAnsi="Times New Roman" w:cs="Times New Roman"/>
          <w:sz w:val="28"/>
          <w:szCs w:val="28"/>
          <w:lang w:val="ru-RU"/>
        </w:rPr>
        <w:t>программа  «</w:t>
      </w:r>
      <w:proofErr w:type="gramEnd"/>
      <w:r w:rsidR="0023093B">
        <w:rPr>
          <w:rFonts w:ascii="Times New Roman" w:hAnsi="Times New Roman" w:cs="Times New Roman"/>
          <w:sz w:val="28"/>
          <w:szCs w:val="28"/>
          <w:lang w:val="ru-RU"/>
        </w:rPr>
        <w:t>Слушание музыки»: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способность проявлять эмоциональное сопереживание в процессе восприятия музыкального произведения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</w:t>
      </w:r>
      <w:r>
        <w:rPr>
          <w:rFonts w:ascii="Times New Roman" w:hAnsi="Times New Roman" w:cs="Times New Roman"/>
          <w:sz w:val="28"/>
          <w:szCs w:val="28"/>
          <w:lang w:val="ru-RU"/>
        </w:rPr>
        <w:t>ведениями других видов искусств;</w:t>
      </w:r>
    </w:p>
    <w:p w:rsid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первоначальные представления об особенностях музыкального языка и средствах выразительности;</w:t>
      </w:r>
    </w:p>
    <w:p w:rsidR="00F24622" w:rsidRP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F24622" w:rsidRPr="00F24622" w:rsidRDefault="00F24622" w:rsidP="00F24622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Педагог оценивает следующие виды деятельности учащихся: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4622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Pr="00F24622">
        <w:rPr>
          <w:rFonts w:ascii="Times New Roman" w:hAnsi="Times New Roman" w:cs="Times New Roman"/>
          <w:sz w:val="28"/>
          <w:szCs w:val="28"/>
        </w:rPr>
        <w:t xml:space="preserve"> давать характеристику музыкальному произведению;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4622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F24622">
        <w:rPr>
          <w:rFonts w:ascii="Times New Roman" w:hAnsi="Times New Roman" w:cs="Times New Roman"/>
          <w:sz w:val="28"/>
          <w:szCs w:val="28"/>
        </w:rPr>
        <w:t xml:space="preserve"> музыкального сочинения;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F24622">
        <w:rPr>
          <w:rFonts w:ascii="Times New Roman" w:hAnsi="Times New Roman" w:cs="Times New Roman"/>
          <w:sz w:val="28"/>
          <w:szCs w:val="28"/>
        </w:rPr>
        <w:t>узнавание</w:t>
      </w:r>
      <w:proofErr w:type="gramEnd"/>
      <w:r w:rsidRPr="00F24622">
        <w:rPr>
          <w:rFonts w:ascii="Times New Roman" w:hAnsi="Times New Roman" w:cs="Times New Roman"/>
          <w:sz w:val="28"/>
          <w:szCs w:val="28"/>
        </w:rPr>
        <w:t>» музыкальных произведений;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4622">
        <w:rPr>
          <w:rFonts w:ascii="Times New Roman" w:hAnsi="Times New Roman" w:cs="Times New Roman"/>
          <w:sz w:val="28"/>
          <w:szCs w:val="28"/>
        </w:rPr>
        <w:t>элементарный</w:t>
      </w:r>
      <w:proofErr w:type="gramEnd"/>
      <w:r w:rsidRPr="00F24622">
        <w:rPr>
          <w:rFonts w:ascii="Times New Roman" w:hAnsi="Times New Roman" w:cs="Times New Roman"/>
          <w:sz w:val="28"/>
          <w:szCs w:val="28"/>
        </w:rPr>
        <w:t xml:space="preserve"> анализ строения музыкальных произведений.</w:t>
      </w:r>
    </w:p>
    <w:p w:rsidR="004B2517" w:rsidRDefault="004B2517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6E99" w:rsidRDefault="00FB0600" w:rsidP="00F24622">
      <w:pPr>
        <w:pStyle w:val="a5"/>
        <w:numPr>
          <w:ilvl w:val="0"/>
          <w:numId w:val="1"/>
        </w:numPr>
        <w:tabs>
          <w:tab w:val="left" w:pos="709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r w:rsidR="00236E99" w:rsidRPr="00F24622">
        <w:rPr>
          <w:rFonts w:ascii="Times New Roman" w:hAnsi="Times New Roman" w:cs="Times New Roman"/>
          <w:b/>
          <w:sz w:val="28"/>
          <w:szCs w:val="28"/>
          <w:lang w:val="ru-RU"/>
        </w:rPr>
        <w:t>ормы и методы контроля, система оценок</w:t>
      </w:r>
    </w:p>
    <w:p w:rsidR="001D0355" w:rsidRPr="001D0355" w:rsidRDefault="001D0355" w:rsidP="001D0355">
      <w:pPr>
        <w:pStyle w:val="a3"/>
        <w:spacing w:after="0" w:line="360" w:lineRule="auto"/>
        <w:ind w:left="72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b/>
          <w:i/>
          <w:sz w:val="28"/>
          <w:szCs w:val="28"/>
        </w:rPr>
        <w:t>: цели, виды, форма, содержание</w:t>
      </w:r>
    </w:p>
    <w:p w:rsidR="003E0FA8" w:rsidRDefault="00516E12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Основными  принципами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беседа, устный опрос,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викторины по пройденному материалу;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обмен мнениями о прослушанном музыкальном примере;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представ</w:t>
      </w:r>
      <w:r w:rsidR="000F2F00">
        <w:rPr>
          <w:rFonts w:ascii="Times New Roman" w:hAnsi="Times New Roman" w:cs="Times New Roman"/>
          <w:sz w:val="28"/>
          <w:szCs w:val="28"/>
          <w:lang w:val="ru-RU"/>
        </w:rPr>
        <w:t>ление своих творческих работ (сочинение музыкальных иллюстраций, письменные работы по графику, схеме, таблицы, рисунки).</w:t>
      </w:r>
    </w:p>
    <w:p w:rsidR="001D0355" w:rsidRPr="006859DC" w:rsidRDefault="00EB0EBE" w:rsidP="000C3E6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«Слушание музыки» предусматривает промежуточный контроль успеваемости учащихся в форме итоговых контрольных у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>роков, которые проводятся во 2, 4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 xml:space="preserve"> 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полугоди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BB2E9A">
        <w:rPr>
          <w:rFonts w:ascii="Times New Roman" w:hAnsi="Times New Roman" w:cs="Times New Roman"/>
          <w:sz w:val="28"/>
          <w:szCs w:val="28"/>
          <w:lang w:val="ru-RU"/>
        </w:rPr>
        <w:t>. Контрольный урок проводится на последнем уроке полугодия в рамках аудиторного занятия в течение 1 урока.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Рекомендуется в 6 </w:t>
      </w:r>
      <w:proofErr w:type="gramStart"/>
      <w:r w:rsidR="006A6884">
        <w:rPr>
          <w:rFonts w:ascii="Times New Roman" w:hAnsi="Times New Roman" w:cs="Times New Roman"/>
          <w:sz w:val="28"/>
          <w:szCs w:val="28"/>
          <w:lang w:val="ru-RU"/>
        </w:rPr>
        <w:t>полугодии  провести</w:t>
      </w:r>
      <w:proofErr w:type="gramEnd"/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 итоговый зачет, оценка по которому заносится в свидетельство об окончании ш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колы.</w:t>
      </w:r>
    </w:p>
    <w:p w:rsidR="006A1BF3" w:rsidRDefault="008B02CD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Т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ре</w:t>
      </w:r>
      <w:r w:rsidR="00475386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бо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 xml:space="preserve">вания к промежуточной </w:t>
      </w: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аттестации</w:t>
      </w:r>
    </w:p>
    <w:tbl>
      <w:tblPr>
        <w:tblStyle w:val="12"/>
        <w:tblpPr w:leftFromText="180" w:rightFromText="180" w:vertAnchor="text" w:horzAnchor="margin" w:tblpXSpec="center" w:tblpY="273"/>
        <w:tblW w:w="10740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5070"/>
      </w:tblGrid>
      <w:tr w:rsidR="00431AC7" w:rsidRPr="00EC63D8" w:rsidTr="00E43EB8">
        <w:trPr>
          <w:cantSplit/>
          <w:trHeight w:val="1134"/>
        </w:trPr>
        <w:tc>
          <w:tcPr>
            <w:tcW w:w="567" w:type="dxa"/>
            <w:textDirection w:val="btLr"/>
          </w:tcPr>
          <w:p w:rsidR="00431AC7" w:rsidRPr="00EC63D8" w:rsidRDefault="00431AC7" w:rsidP="00E43E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EC63D8">
              <w:rPr>
                <w:rFonts w:ascii="Times New Roman" w:hAnsi="Times New Roman" w:cs="Times New Roman"/>
                <w:b/>
                <w:sz w:val="24"/>
              </w:rPr>
              <w:t>ласс</w:t>
            </w:r>
            <w:proofErr w:type="gramEnd"/>
          </w:p>
        </w:tc>
        <w:tc>
          <w:tcPr>
            <w:tcW w:w="5103" w:type="dxa"/>
          </w:tcPr>
          <w:p w:rsidR="00431AC7" w:rsidRPr="00EC63D8" w:rsidRDefault="00431AC7" w:rsidP="00E43E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Форма промежуточной аттестации / требования</w:t>
            </w:r>
          </w:p>
        </w:tc>
        <w:tc>
          <w:tcPr>
            <w:tcW w:w="5070" w:type="dxa"/>
          </w:tcPr>
          <w:p w:rsidR="00431AC7" w:rsidRPr="00EC63D8" w:rsidRDefault="00431AC7" w:rsidP="00E43E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Содержание промежуточной аттестации</w:t>
            </w:r>
          </w:p>
        </w:tc>
      </w:tr>
      <w:tr w:rsidR="00431AC7" w:rsidRPr="00075AB6" w:rsidTr="00E43EB8">
        <w:tc>
          <w:tcPr>
            <w:tcW w:w="567" w:type="dxa"/>
          </w:tcPr>
          <w:p w:rsidR="00431AC7" w:rsidRPr="00E02FAD" w:rsidRDefault="00431AC7" w:rsidP="00E43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431AC7" w:rsidRPr="00EC63D8" w:rsidRDefault="00431AC7" w:rsidP="00E43EB8">
            <w:pPr>
              <w:tabs>
                <w:tab w:val="left" w:pos="646"/>
              </w:tabs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 - обобщение пройденного понятийного и музыкального материала.</w:t>
            </w:r>
          </w:p>
          <w:p w:rsidR="00431AC7" w:rsidRPr="006A6884" w:rsidRDefault="00431AC7" w:rsidP="00E43EB8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представлений о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средствах выразительности, элементах музыкального </w:t>
            </w:r>
            <w:r w:rsidRPr="006A6884">
              <w:rPr>
                <w:rFonts w:ascii="Times New Roman" w:hAnsi="Times New Roman" w:cs="Times New Roman"/>
                <w:i/>
                <w:sz w:val="24"/>
                <w:szCs w:val="24"/>
              </w:rPr>
              <w:t>языка</w:t>
            </w:r>
            <w:r w:rsidRPr="006A68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E43EB8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E43EB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слуховое восприятие элементов музыкальной речи, интонации;</w:t>
            </w:r>
          </w:p>
          <w:p w:rsidR="00431AC7" w:rsidRPr="00EC63D8" w:rsidRDefault="00431AC7" w:rsidP="00E43EB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- умение передавать свое впечатление </w:t>
            </w:r>
            <w:proofErr w:type="gram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в  словесной</w:t>
            </w:r>
            <w:proofErr w:type="gram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характеристике (эпитеты, сравнения);</w:t>
            </w:r>
          </w:p>
          <w:p w:rsidR="00431AC7" w:rsidRPr="00EC63D8" w:rsidRDefault="00431AC7" w:rsidP="00E43EB8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5070" w:type="dxa"/>
          </w:tcPr>
          <w:p w:rsidR="00431AC7" w:rsidRPr="00EC63D8" w:rsidRDefault="00431AC7" w:rsidP="00E43EB8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представления о некоторых музыкальных явлениях:</w:t>
            </w:r>
          </w:p>
          <w:p w:rsidR="00431AC7" w:rsidRPr="00EC63D8" w:rsidRDefault="00431AC7" w:rsidP="00E43EB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proofErr w:type="gram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и его характеристики, метр, фактура,</w:t>
            </w:r>
          </w:p>
          <w:p w:rsidR="00431AC7" w:rsidRPr="00EC63D8" w:rsidRDefault="00431AC7" w:rsidP="00E43EB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кантилена</w:t>
            </w:r>
            <w:proofErr w:type="gram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, речитатив, скерцо,</w:t>
            </w:r>
          </w:p>
          <w:p w:rsidR="00431AC7" w:rsidRPr="00EC63D8" w:rsidRDefault="00431AC7" w:rsidP="00E43EB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  <w:proofErr w:type="gram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, тутти, кульмин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ация, диссонанс, консонанс,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основные типы интонаций,</w:t>
            </w:r>
          </w:p>
          <w:p w:rsidR="00431AC7" w:rsidRPr="00EC63D8" w:rsidRDefault="00431AC7" w:rsidP="00E43EB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некоторые</w:t>
            </w:r>
            <w:proofErr w:type="gram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танцевальные жанры,</w:t>
            </w:r>
          </w:p>
          <w:p w:rsidR="00431AC7" w:rsidRPr="00EC63D8" w:rsidRDefault="00431AC7" w:rsidP="00E43EB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  <w:proofErr w:type="gram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симфонического оркестра. </w:t>
            </w:r>
          </w:p>
          <w:p w:rsidR="00431AC7" w:rsidRPr="00EC63D8" w:rsidRDefault="00431AC7" w:rsidP="00E43EB8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Музыкально-слуховое </w:t>
            </w:r>
            <w:proofErr w:type="gram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осознание  средств</w:t>
            </w:r>
            <w:proofErr w:type="gram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выразительности в  незнакомых произведениях с ярким программным содержанием:</w:t>
            </w:r>
          </w:p>
          <w:p w:rsidR="00431AC7" w:rsidRPr="00EC63D8" w:rsidRDefault="00431AC7" w:rsidP="00E43EB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Э.Григ</w:t>
            </w:r>
            <w:proofErr w:type="spell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К.Сен-Санс</w:t>
            </w:r>
            <w:proofErr w:type="spell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31AC7" w:rsidRPr="00EC63D8" w:rsidRDefault="00431AC7" w:rsidP="00E43EB8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етские</w:t>
            </w:r>
            <w:proofErr w:type="gram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альбомы </w:t>
            </w:r>
            <w:proofErr w:type="spell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Р.Шумана</w:t>
            </w:r>
            <w:proofErr w:type="spell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И.С.Баха</w:t>
            </w:r>
            <w:proofErr w:type="spell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С.С.Прокофьева</w:t>
            </w:r>
            <w:proofErr w:type="spell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Г.В.Свиридова</w:t>
            </w:r>
            <w:proofErr w:type="spell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Р.К.Щедрина</w:t>
            </w:r>
            <w:proofErr w:type="spell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В.А.Гаврилина</w:t>
            </w:r>
            <w:proofErr w:type="spell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E43E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075AB6" w:rsidTr="00E43EB8">
        <w:tc>
          <w:tcPr>
            <w:tcW w:w="567" w:type="dxa"/>
          </w:tcPr>
          <w:p w:rsidR="00431AC7" w:rsidRPr="00E02FAD" w:rsidRDefault="00431AC7" w:rsidP="00E43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431AC7" w:rsidRPr="00EC63D8" w:rsidRDefault="00431AC7" w:rsidP="00E43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урок.</w:t>
            </w:r>
          </w:p>
          <w:p w:rsidR="00431AC7" w:rsidRPr="00EC63D8" w:rsidRDefault="00431AC7" w:rsidP="00E43EB8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музыкально-слуховых представлений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о способах развития темы и особенностях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музыкально-образного содержания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E43EB8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первичных умений и навыков:</w:t>
            </w:r>
          </w:p>
          <w:p w:rsidR="00431AC7" w:rsidRPr="00EC63D8" w:rsidRDefault="00431AC7" w:rsidP="00E43EB8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умение </w:t>
            </w:r>
            <w:proofErr w:type="gram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охарактеризовать  некоторые</w:t>
            </w:r>
            <w:proofErr w:type="gram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стороны образного содержания и развития музыкальных интонаций;</w:t>
            </w:r>
          </w:p>
          <w:p w:rsidR="00431AC7" w:rsidRPr="00EC63D8" w:rsidRDefault="00431AC7" w:rsidP="00E43EB8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работать с графическими моделями, отражающими детали музыкального развития в незнакомых произведениях, избранных с учетом возрастных и личностных возможностей учащихся.</w:t>
            </w:r>
          </w:p>
        </w:tc>
        <w:tc>
          <w:tcPr>
            <w:tcW w:w="5070" w:type="dxa"/>
          </w:tcPr>
          <w:p w:rsidR="00431AC7" w:rsidRPr="00EC63D8" w:rsidRDefault="00431AC7" w:rsidP="00E43EB8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Первоначальные знания и музыкально-слуховые представления:</w:t>
            </w:r>
          </w:p>
          <w:p w:rsidR="00431AC7" w:rsidRPr="00EC63D8" w:rsidRDefault="00431AC7" w:rsidP="00E43EB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свойства звуковой ткани, средства создания музыкального образа;</w:t>
            </w:r>
          </w:p>
          <w:p w:rsidR="00431AC7" w:rsidRPr="00EC63D8" w:rsidRDefault="00431AC7" w:rsidP="00E43EB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способы развития музыкальной темы (повтор, контраст);</w:t>
            </w:r>
          </w:p>
          <w:p w:rsidR="00431AC7" w:rsidRPr="00EC63D8" w:rsidRDefault="00431AC7" w:rsidP="00E43EB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исходные типы интонаций (первичные жанры);</w:t>
            </w:r>
          </w:p>
          <w:p w:rsidR="00431AC7" w:rsidRPr="00EC63D8" w:rsidRDefault="00431AC7" w:rsidP="00E43EB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кульминация в процессе развития интонаций.</w:t>
            </w:r>
          </w:p>
          <w:p w:rsidR="00431AC7" w:rsidRPr="00EC63D8" w:rsidRDefault="00431AC7" w:rsidP="00E43EB8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Осознание особенностей развития музыкальной фабулы и интонаций в музыке, связанной с театрально-сценическими жанрами и в произведениях с ярким программным содержанием.</w:t>
            </w:r>
          </w:p>
          <w:p w:rsidR="00431AC7" w:rsidRPr="00EC63D8" w:rsidRDefault="00431AC7" w:rsidP="00E43E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075AB6" w:rsidTr="00E43EB8">
        <w:tc>
          <w:tcPr>
            <w:tcW w:w="567" w:type="dxa"/>
          </w:tcPr>
          <w:p w:rsidR="00431AC7" w:rsidRPr="00E02FAD" w:rsidRDefault="00431AC7" w:rsidP="00E43E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103" w:type="dxa"/>
          </w:tcPr>
          <w:p w:rsidR="00431AC7" w:rsidRPr="00EC63D8" w:rsidRDefault="00431AC7" w:rsidP="00E43EB8">
            <w:pPr>
              <w:tabs>
                <w:tab w:val="left" w:pos="766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(зачет)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E43EB8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</w:t>
            </w:r>
            <w:proofErr w:type="gram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  музыкально</w:t>
            </w:r>
            <w:proofErr w:type="gram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-слуховых представлений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музыкальных жанрах, простых формах, инструментах симфонического оркестра.</w:t>
            </w:r>
          </w:p>
          <w:p w:rsidR="00431AC7" w:rsidRPr="00EC63D8" w:rsidRDefault="00431AC7" w:rsidP="00E43EB8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E43EB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передавать свое впечатление </w:t>
            </w:r>
            <w:proofErr w:type="gram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в  словесной</w:t>
            </w:r>
            <w:proofErr w:type="gram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характеристике с опорой на элементы музыкальной речи и средства выразительности;</w:t>
            </w:r>
          </w:p>
          <w:p w:rsidR="00431AC7" w:rsidRPr="00EC63D8" w:rsidRDefault="00431AC7" w:rsidP="00E43EB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зрительно-слуховое восприятие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особенностей музыкального жанра, формы;</w:t>
            </w:r>
          </w:p>
          <w:p w:rsidR="00431AC7" w:rsidRPr="00EC63D8" w:rsidRDefault="00431AC7" w:rsidP="00E43EB8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 w:rsidR="00431AC7" w:rsidRPr="00EC63D8" w:rsidRDefault="00431AC7" w:rsidP="00E43EB8">
            <w:pPr>
              <w:tabs>
                <w:tab w:val="left" w:pos="766"/>
              </w:tabs>
              <w:ind w:left="34"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навык творческого взаимодействия в коллективной работе.</w:t>
            </w:r>
          </w:p>
        </w:tc>
        <w:tc>
          <w:tcPr>
            <w:tcW w:w="5070" w:type="dxa"/>
          </w:tcPr>
          <w:p w:rsidR="00431AC7" w:rsidRPr="00EC63D8" w:rsidRDefault="00431AC7" w:rsidP="00E43EB8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музыкально-слуховые представления:</w:t>
            </w:r>
          </w:p>
          <w:p w:rsidR="00431AC7" w:rsidRPr="00EC63D8" w:rsidRDefault="00431AC7" w:rsidP="00E43EB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исполнительских коллективах;</w:t>
            </w:r>
          </w:p>
          <w:p w:rsidR="00431AC7" w:rsidRPr="00EC63D8" w:rsidRDefault="00431AC7" w:rsidP="00E43EB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музыкальных жанрах;</w:t>
            </w:r>
          </w:p>
          <w:p w:rsidR="00431AC7" w:rsidRPr="00EC63D8" w:rsidRDefault="00431AC7" w:rsidP="00E43EB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строении простых музыкальны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форм и способах интонационно-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тематического развития.</w:t>
            </w:r>
          </w:p>
          <w:p w:rsidR="00431AC7" w:rsidRPr="00EC63D8" w:rsidRDefault="00431AC7" w:rsidP="00E43EB8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Музыкально-слуховое осознание и характеристика жанра и формы в произведениях разных </w:t>
            </w:r>
            <w:proofErr w:type="gram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стилей: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br/>
              <w:t>А.</w:t>
            </w:r>
            <w:proofErr w:type="gram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Вивальди, И. С. Бах, К. В. Глюк, Ж. Б. Рамо, Г. Ф. Гендель,</w:t>
            </w:r>
          </w:p>
          <w:p w:rsidR="00431AC7" w:rsidRPr="00EC63D8" w:rsidRDefault="00431AC7" w:rsidP="00E43EB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Скарлатти</w:t>
            </w:r>
            <w:proofErr w:type="spell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, Дж. Россини, В. Моцарт, Э. Григ, К. Дебюсси,</w:t>
            </w:r>
          </w:p>
          <w:p w:rsidR="00431AC7" w:rsidRPr="00EC63D8" w:rsidRDefault="00431AC7" w:rsidP="00E43EB8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Н. А. Римский-Корсаков, П. И. Чайковский, А. П. Бородин, А. К. </w:t>
            </w:r>
            <w:proofErr w:type="spell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, С. С. Прокофьев, Б. Бриттен.</w:t>
            </w:r>
          </w:p>
        </w:tc>
      </w:tr>
    </w:tbl>
    <w:p w:rsidR="00431AC7" w:rsidRPr="001D0355" w:rsidRDefault="00431AC7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</w:p>
    <w:p w:rsidR="00BB2E9A" w:rsidRDefault="00D14C2F" w:rsidP="00431A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t>Устный опрос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</w:t>
      </w:r>
      <w:r w:rsidR="00704B0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4B02" w:rsidRDefault="00704B02" w:rsidP="00E02FA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t>Письменные задания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1D0355" w:rsidRPr="001D0355" w:rsidRDefault="001D0355" w:rsidP="001D035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  <w:lang w:val="ru-RU"/>
        </w:rPr>
        <w:t>Критерии оценки</w:t>
      </w:r>
    </w:p>
    <w:p w:rsidR="003E0FA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«5»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осмысленный и выразительный ответ,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учащийся  ориентируется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пройденном материале;</w:t>
      </w:r>
    </w:p>
    <w:p w:rsidR="000B147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«4»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E68BD">
        <w:rPr>
          <w:rFonts w:ascii="Times New Roman" w:hAnsi="Times New Roman" w:cs="Times New Roman"/>
          <w:sz w:val="28"/>
          <w:szCs w:val="28"/>
          <w:lang w:val="ru-RU"/>
        </w:rPr>
        <w:t xml:space="preserve"> осознанное</w:t>
      </w:r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восприятие музыкального материала, но учащийся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gramStart"/>
      <w:r w:rsidR="009D53E8">
        <w:rPr>
          <w:rFonts w:ascii="Times New Roman" w:hAnsi="Times New Roman" w:cs="Times New Roman"/>
          <w:sz w:val="28"/>
          <w:szCs w:val="28"/>
          <w:lang w:val="ru-RU"/>
        </w:rPr>
        <w:t>активен,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 допускает</w:t>
      </w:r>
      <w:proofErr w:type="gramEnd"/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ошибки;</w:t>
      </w:r>
    </w:p>
    <w:p w:rsidR="005B2155" w:rsidRDefault="005B2155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«3»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учащийся часто ошиба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ся, плохо ориентируется в пройденном материале, проявляет себя только в отдельных видах работы.</w:t>
      </w:r>
    </w:p>
    <w:p w:rsidR="00CF4622" w:rsidRDefault="00CF4622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65F0B" w:rsidRPr="00475C16" w:rsidRDefault="00A65F0B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4009A9" w:rsidRDefault="00236E99" w:rsidP="00E02FAD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Методическое обеспечение учебного процесса</w:t>
      </w:r>
    </w:p>
    <w:p w:rsidR="00431DB5" w:rsidRPr="00431DB5" w:rsidRDefault="00431DB5" w:rsidP="00431DB5">
      <w:pPr>
        <w:pStyle w:val="a5"/>
        <w:tabs>
          <w:tab w:val="left" w:pos="1134"/>
        </w:tabs>
        <w:ind w:left="709" w:firstLine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31DB5">
        <w:rPr>
          <w:rFonts w:ascii="Times New Roman" w:hAnsi="Times New Roman" w:cs="Times New Roman"/>
          <w:b/>
          <w:i/>
          <w:sz w:val="28"/>
          <w:szCs w:val="28"/>
          <w:lang w:val="ru-RU"/>
        </w:rPr>
        <w:t>Методические рекомендации педагогическим работникам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Изучение учебного предмета «Слушание </w:t>
      </w:r>
      <w:proofErr w:type="gramStart"/>
      <w:r w:rsidRPr="006A7BCE">
        <w:rPr>
          <w:rFonts w:ascii="Times New Roman" w:hAnsi="Times New Roman" w:cs="Times New Roman"/>
          <w:sz w:val="28"/>
          <w:szCs w:val="28"/>
        </w:rPr>
        <w:t>музыки»  осуществляется</w:t>
      </w:r>
      <w:proofErr w:type="gramEnd"/>
      <w:r w:rsidRPr="006A7BCE">
        <w:rPr>
          <w:rFonts w:ascii="Times New Roman" w:hAnsi="Times New Roman" w:cs="Times New Roman"/>
          <w:sz w:val="28"/>
          <w:szCs w:val="28"/>
        </w:rPr>
        <w:t xml:space="preserve"> в форме </w:t>
      </w:r>
      <w:r w:rsidR="007A7B9D">
        <w:rPr>
          <w:rFonts w:ascii="Times New Roman" w:hAnsi="Times New Roman" w:cs="Times New Roman"/>
          <w:sz w:val="28"/>
          <w:szCs w:val="28"/>
        </w:rPr>
        <w:t>групповых, мелкогрупповых занятий (по комплектованию групп)</w:t>
      </w:r>
    </w:p>
    <w:p w:rsidR="008C7D60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В основу преподавания по</w:t>
      </w:r>
      <w:r w:rsidR="00431DB5">
        <w:rPr>
          <w:rFonts w:ascii="Times New Roman" w:hAnsi="Times New Roman" w:cs="Times New Roman"/>
          <w:sz w:val="28"/>
          <w:szCs w:val="28"/>
        </w:rPr>
        <w:t xml:space="preserve">ложена </w:t>
      </w:r>
      <w:r w:rsidRPr="006A7BCE">
        <w:rPr>
          <w:rFonts w:ascii="Times New Roman" w:hAnsi="Times New Roman" w:cs="Times New Roman"/>
          <w:sz w:val="28"/>
          <w:szCs w:val="28"/>
        </w:rPr>
        <w:t>вопросно-ответная (проблемная) методика, дополненная разнообразными видами у</w:t>
      </w:r>
      <w:r w:rsidR="004C4945">
        <w:rPr>
          <w:rFonts w:ascii="Times New Roman" w:hAnsi="Times New Roman" w:cs="Times New Roman"/>
          <w:sz w:val="28"/>
          <w:szCs w:val="28"/>
        </w:rPr>
        <w:t>чебно-практической деятельности</w:t>
      </w:r>
      <w:r w:rsidR="008C7D60">
        <w:rPr>
          <w:rFonts w:ascii="Times New Roman" w:hAnsi="Times New Roman" w:cs="Times New Roman"/>
          <w:sz w:val="28"/>
          <w:szCs w:val="28"/>
        </w:rPr>
        <w:t>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</w:t>
      </w:r>
      <w:r w:rsidR="004C73FE">
        <w:rPr>
          <w:rFonts w:ascii="Times New Roman" w:hAnsi="Times New Roman" w:cs="Times New Roman"/>
          <w:sz w:val="28"/>
          <w:szCs w:val="28"/>
        </w:rPr>
        <w:t>скими действиями. Педагог, добиваясь эмоционального отклика,</w:t>
      </w:r>
      <w:r w:rsidRPr="006A7BCE">
        <w:rPr>
          <w:rFonts w:ascii="Times New Roman" w:hAnsi="Times New Roman" w:cs="Times New Roman"/>
          <w:sz w:val="28"/>
          <w:szCs w:val="28"/>
        </w:rPr>
        <w:t xml:space="preserve"> подводит</w:t>
      </w:r>
      <w:r w:rsidR="004C73FE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6A7BCE">
        <w:rPr>
          <w:rFonts w:ascii="Times New Roman" w:hAnsi="Times New Roman" w:cs="Times New Roman"/>
          <w:sz w:val="28"/>
          <w:szCs w:val="28"/>
        </w:rPr>
        <w:t xml:space="preserve"> к осмыслению собственных переживаний, использу</w:t>
      </w:r>
      <w:r w:rsidR="004C73FE">
        <w:rPr>
          <w:rFonts w:ascii="Times New Roman" w:hAnsi="Times New Roman" w:cs="Times New Roman"/>
          <w:sz w:val="28"/>
          <w:szCs w:val="28"/>
        </w:rPr>
        <w:t>ет при этом</w:t>
      </w:r>
      <w:r w:rsidRPr="006A7BCE">
        <w:rPr>
          <w:rFonts w:ascii="Times New Roman" w:hAnsi="Times New Roman" w:cs="Times New Roman"/>
          <w:sz w:val="28"/>
          <w:szCs w:val="28"/>
        </w:rPr>
        <w:t xml:space="preserve"> беседу с учащимися, обсуждение, обмен мнениями. Процесс размышления идет от общего к частному и опять к общему на основе ассоциативного восприятия.</w:t>
      </w:r>
      <w:r w:rsidR="004C73FE">
        <w:rPr>
          <w:rFonts w:ascii="Times New Roman" w:hAnsi="Times New Roman" w:cs="Times New Roman"/>
          <w:sz w:val="28"/>
          <w:szCs w:val="28"/>
        </w:rPr>
        <w:t xml:space="preserve"> Через сравнения, обобщения педагог ведет детей к вопросам содержания музыки.</w:t>
      </w:r>
    </w:p>
    <w:p w:rsid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«Слушание музыки» </w:t>
      </w:r>
      <w:proofErr w:type="gramStart"/>
      <w:r w:rsidRPr="006A7BCE">
        <w:rPr>
          <w:rFonts w:ascii="Times New Roman" w:hAnsi="Times New Roman" w:cs="Times New Roman"/>
          <w:sz w:val="28"/>
          <w:szCs w:val="28"/>
        </w:rPr>
        <w:t>предполагает  наличие</w:t>
      </w:r>
      <w:proofErr w:type="gramEnd"/>
      <w:r w:rsidRPr="006A7BCE">
        <w:rPr>
          <w:rFonts w:ascii="Times New Roman" w:hAnsi="Times New Roman" w:cs="Times New Roman"/>
          <w:sz w:val="28"/>
          <w:szCs w:val="28"/>
        </w:rPr>
        <w:t xml:space="preserve">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</w:t>
      </w:r>
      <w:r w:rsidR="006859DC">
        <w:rPr>
          <w:rFonts w:ascii="Times New Roman" w:hAnsi="Times New Roman" w:cs="Times New Roman"/>
          <w:sz w:val="28"/>
          <w:szCs w:val="28"/>
        </w:rPr>
        <w:t xml:space="preserve">еделенную сумму знаний. Однако </w:t>
      </w:r>
      <w:r w:rsidRPr="006A7BCE">
        <w:rPr>
          <w:rFonts w:ascii="Times New Roman" w:hAnsi="Times New Roman" w:cs="Times New Roman"/>
          <w:sz w:val="28"/>
          <w:szCs w:val="28"/>
        </w:rPr>
        <w:t xml:space="preserve">все формы работы направлены не просто на </w:t>
      </w:r>
      <w:proofErr w:type="gramStart"/>
      <w:r w:rsidRPr="006A7BCE">
        <w:rPr>
          <w:rFonts w:ascii="Times New Roman" w:hAnsi="Times New Roman" w:cs="Times New Roman"/>
          <w:sz w:val="28"/>
          <w:szCs w:val="28"/>
        </w:rPr>
        <w:t>знания  и</w:t>
      </w:r>
      <w:proofErr w:type="gramEnd"/>
      <w:r w:rsidRPr="006A7BCE">
        <w:rPr>
          <w:rFonts w:ascii="Times New Roman" w:hAnsi="Times New Roman" w:cs="Times New Roman"/>
          <w:sz w:val="28"/>
          <w:szCs w:val="28"/>
        </w:rPr>
        <w:t xml:space="preserve"> накопление информации, а на приобретение умений и навыков музыкально-слуховой деятельности - ключа к пониманию музыкального языка. </w:t>
      </w:r>
    </w:p>
    <w:p w:rsidR="00BD1027" w:rsidRPr="006A7BCE" w:rsidRDefault="00BD1027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</w:t>
      </w:r>
      <w:r w:rsidR="003D2C55">
        <w:rPr>
          <w:rFonts w:ascii="Times New Roman" w:hAnsi="Times New Roman" w:cs="Times New Roman"/>
          <w:sz w:val="28"/>
          <w:szCs w:val="28"/>
        </w:rPr>
        <w:t xml:space="preserve">(В.В. </w:t>
      </w:r>
      <w:proofErr w:type="spellStart"/>
      <w:r w:rsidR="003D2C55">
        <w:rPr>
          <w:rFonts w:ascii="Times New Roman" w:hAnsi="Times New Roman" w:cs="Times New Roman"/>
          <w:sz w:val="28"/>
          <w:szCs w:val="28"/>
        </w:rPr>
        <w:t>Медушевский</w:t>
      </w:r>
      <w:proofErr w:type="spellEnd"/>
      <w:r w:rsidR="003D2C55">
        <w:rPr>
          <w:rFonts w:ascii="Times New Roman" w:hAnsi="Times New Roman" w:cs="Times New Roman"/>
          <w:sz w:val="28"/>
          <w:szCs w:val="28"/>
        </w:rPr>
        <w:t xml:space="preserve">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BCE" w:rsidRPr="006A7BCE" w:rsidRDefault="003D2C55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активизации слухового </w:t>
      </w:r>
      <w:r w:rsidR="00A51FBD">
        <w:rPr>
          <w:rFonts w:ascii="Times New Roman" w:hAnsi="Times New Roman" w:cs="Times New Roman"/>
          <w:sz w:val="28"/>
          <w:szCs w:val="28"/>
        </w:rPr>
        <w:t>внимания в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7BCE" w:rsidRPr="006A7BCE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A51FB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A51FBD">
        <w:rPr>
          <w:rFonts w:ascii="Times New Roman" w:hAnsi="Times New Roman" w:cs="Times New Roman"/>
          <w:sz w:val="28"/>
          <w:szCs w:val="28"/>
        </w:rPr>
        <w:t>Слушание музыки» используются особые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методы слухов</w:t>
      </w:r>
      <w:r w:rsidR="00A51FBD">
        <w:rPr>
          <w:rFonts w:ascii="Times New Roman" w:hAnsi="Times New Roman" w:cs="Times New Roman"/>
          <w:sz w:val="28"/>
          <w:szCs w:val="28"/>
        </w:rPr>
        <w:t>ой работы. Прослушивание музыкальных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</w:t>
      </w:r>
      <w:r w:rsidR="006A7BCE" w:rsidRPr="006A7BCE">
        <w:rPr>
          <w:rFonts w:ascii="Times New Roman" w:hAnsi="Times New Roman" w:cs="Times New Roman"/>
          <w:sz w:val="28"/>
          <w:szCs w:val="28"/>
        </w:rPr>
        <w:lastRenderedPageBreak/>
        <w:t>произведени</w:t>
      </w:r>
      <w:r w:rsidR="00A51FBD">
        <w:rPr>
          <w:rFonts w:ascii="Times New Roman" w:hAnsi="Times New Roman" w:cs="Times New Roman"/>
          <w:sz w:val="28"/>
          <w:szCs w:val="28"/>
        </w:rPr>
        <w:t>й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предваряется работой в определенной форме игрового моделирования.  </w:t>
      </w:r>
      <w:proofErr w:type="gramStart"/>
      <w:r w:rsidR="006A7BCE" w:rsidRPr="006A7BCE">
        <w:rPr>
          <w:rFonts w:ascii="Times New Roman" w:hAnsi="Times New Roman" w:cs="Times New Roman"/>
          <w:sz w:val="28"/>
          <w:szCs w:val="28"/>
        </w:rPr>
        <w:t>Особенностью  данного</w:t>
      </w:r>
      <w:proofErr w:type="gramEnd"/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метода является 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фабула).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Приемы игрового моделирования: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сочинение простейших мелодических моделей с разными типами интонации;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графическое изображение фразировки, звукового пространства, интонаций;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игры-драматизации (песни-диалоги, мимические движения, жесты-позы) с опорой на импровизацию в процессе представления;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исполнение на инструментах детского оркестра ритмических аккомпанементов, вариантов оркестровки небольших пьес.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</w:t>
      </w:r>
      <w:proofErr w:type="gramStart"/>
      <w:r w:rsidRPr="006A7BCE">
        <w:rPr>
          <w:rFonts w:ascii="Times New Roman" w:hAnsi="Times New Roman" w:cs="Times New Roman"/>
          <w:sz w:val="28"/>
          <w:szCs w:val="28"/>
        </w:rPr>
        <w:t>и  строить</w:t>
      </w:r>
      <w:proofErr w:type="gramEnd"/>
      <w:r w:rsidRPr="006A7BCE">
        <w:rPr>
          <w:rFonts w:ascii="Times New Roman" w:hAnsi="Times New Roman" w:cs="Times New Roman"/>
          <w:sz w:val="28"/>
          <w:szCs w:val="28"/>
        </w:rPr>
        <w:t xml:space="preserve"> педагогическую работу так, чтобы вызывать </w:t>
      </w:r>
      <w:r w:rsidR="006859DC">
        <w:rPr>
          <w:rFonts w:ascii="Times New Roman" w:hAnsi="Times New Roman" w:cs="Times New Roman"/>
          <w:sz w:val="28"/>
          <w:szCs w:val="28"/>
        </w:rPr>
        <w:t>активность</w:t>
      </w:r>
      <w:r w:rsidRPr="006A7BCE">
        <w:rPr>
          <w:rFonts w:ascii="Times New Roman" w:hAnsi="Times New Roman" w:cs="Times New Roman"/>
          <w:sz w:val="28"/>
          <w:szCs w:val="28"/>
        </w:rPr>
        <w:t xml:space="preserve">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известное, но не предшествовать неизвестному» (А. Лагутин).</w:t>
      </w:r>
    </w:p>
    <w:p w:rsidR="006A7BCE" w:rsidRPr="006C784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Слушая музыку, учащиеся </w:t>
      </w:r>
      <w:r w:rsidR="00A51FBD">
        <w:rPr>
          <w:rFonts w:ascii="Times New Roman" w:hAnsi="Times New Roman" w:cs="Times New Roman"/>
          <w:sz w:val="28"/>
          <w:szCs w:val="28"/>
        </w:rPr>
        <w:t>могут выступать в роли «ученого</w:t>
      </w:r>
      <w:r w:rsidRPr="006A7BCE">
        <w:rPr>
          <w:rFonts w:ascii="Times New Roman" w:hAnsi="Times New Roman" w:cs="Times New Roman"/>
          <w:sz w:val="28"/>
          <w:szCs w:val="28"/>
        </w:rPr>
        <w:t>-наблюдателя</w:t>
      </w:r>
      <w:r w:rsidR="00A51FBD">
        <w:rPr>
          <w:rFonts w:ascii="Times New Roman" w:hAnsi="Times New Roman" w:cs="Times New Roman"/>
          <w:sz w:val="28"/>
          <w:szCs w:val="28"/>
        </w:rPr>
        <w:t>»</w:t>
      </w:r>
      <w:r w:rsidRPr="006A7BCE">
        <w:rPr>
          <w:rFonts w:ascii="Times New Roman" w:hAnsi="Times New Roman" w:cs="Times New Roman"/>
          <w:sz w:val="28"/>
          <w:szCs w:val="28"/>
        </w:rPr>
        <w:t xml:space="preserve"> (когда речь идет о элементах музыкального языка), воспринимать ее в формате сопереживания (эпитеты, метафоры), сотворчества. Главным на уроке становится </w:t>
      </w:r>
      <w:r w:rsidRPr="006A7BCE">
        <w:rPr>
          <w:rFonts w:ascii="Times New Roman" w:hAnsi="Times New Roman" w:cs="Times New Roman"/>
          <w:sz w:val="28"/>
          <w:szCs w:val="28"/>
        </w:rPr>
        <w:lastRenderedPageBreak/>
        <w:t>встреч</w:t>
      </w:r>
      <w:r w:rsidR="006859DC">
        <w:rPr>
          <w:rFonts w:ascii="Times New Roman" w:hAnsi="Times New Roman" w:cs="Times New Roman"/>
          <w:sz w:val="28"/>
          <w:szCs w:val="28"/>
        </w:rPr>
        <w:t xml:space="preserve">а с музыкальным произведением. </w:t>
      </w:r>
      <w:r w:rsidRPr="006A7BCE">
        <w:rPr>
          <w:rFonts w:ascii="Times New Roman" w:hAnsi="Times New Roman" w:cs="Times New Roman"/>
          <w:sz w:val="28"/>
          <w:szCs w:val="28"/>
        </w:rPr>
        <w:t xml:space="preserve">Сущность слушания музыки можно </w:t>
      </w:r>
      <w:proofErr w:type="gramStart"/>
      <w:r w:rsidRPr="006A7BCE"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 w:rsidRPr="006A7BCE">
        <w:rPr>
          <w:rFonts w:ascii="Times New Roman" w:hAnsi="Times New Roman" w:cs="Times New Roman"/>
          <w:sz w:val="28"/>
          <w:szCs w:val="28"/>
        </w:rPr>
        <w:t xml:space="preserve"> как внутреннее приобщение мира ребенка к миру героя музыки. Каждая деталь музыкального языка может стать </w:t>
      </w:r>
      <w:proofErr w:type="spellStart"/>
      <w:r w:rsidRPr="006A7BCE">
        <w:rPr>
          <w:rFonts w:ascii="Times New Roman" w:hAnsi="Times New Roman" w:cs="Times New Roman"/>
          <w:sz w:val="28"/>
          <w:szCs w:val="28"/>
        </w:rPr>
        <w:t>центрообразующей</w:t>
      </w:r>
      <w:proofErr w:type="spellEnd"/>
      <w:r w:rsidRPr="006A7BCE">
        <w:rPr>
          <w:rFonts w:ascii="Times New Roman" w:hAnsi="Times New Roman" w:cs="Times New Roman"/>
          <w:sz w:val="28"/>
          <w:szCs w:val="28"/>
        </w:rPr>
        <w:t xml:space="preserve">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3E0FA8" w:rsidRPr="00475C16" w:rsidRDefault="003E0FA8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236E99" w:rsidP="00E02FAD">
      <w:pPr>
        <w:pStyle w:val="a5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Материально-техническ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>ие условия реализации программы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Материально-технические условия реализации пр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ограммы «Слушание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12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  <w:r w:rsidRPr="008460C1">
        <w:rPr>
          <w:rFonts w:ascii="Times New Roman" w:hAnsi="Times New Roman" w:cs="Times New Roman"/>
          <w:sz w:val="28"/>
          <w:szCs w:val="28"/>
          <w:lang w:val="ru-RU"/>
        </w:rPr>
        <w:t>обеспечива</w:t>
      </w:r>
      <w:r w:rsidR="0033124A">
        <w:rPr>
          <w:rFonts w:ascii="Times New Roman" w:hAnsi="Times New Roman" w:cs="Times New Roman"/>
          <w:sz w:val="28"/>
          <w:szCs w:val="28"/>
          <w:lang w:val="ru-RU"/>
        </w:rPr>
        <w:t>ют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возможность достижения обучающимися результатов, установленных настоящими Федеральными Государственными требованиями. 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Материально-техническая ба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r w:rsidR="0033124A">
        <w:rPr>
          <w:rFonts w:ascii="Times New Roman" w:hAnsi="Times New Roman" w:cs="Times New Roman"/>
          <w:sz w:val="28"/>
          <w:szCs w:val="28"/>
          <w:lang w:val="ru-RU"/>
        </w:rPr>
        <w:t>Школы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460C1">
        <w:rPr>
          <w:rFonts w:ascii="Times New Roman" w:hAnsi="Times New Roman" w:cs="Times New Roman"/>
          <w:sz w:val="28"/>
          <w:szCs w:val="28"/>
          <w:lang w:val="ru-RU"/>
        </w:rPr>
        <w:t>соответствов</w:t>
      </w:r>
      <w:r w:rsidR="0033124A">
        <w:rPr>
          <w:rFonts w:ascii="Times New Roman" w:hAnsi="Times New Roman" w:cs="Times New Roman"/>
          <w:sz w:val="28"/>
          <w:szCs w:val="28"/>
          <w:lang w:val="ru-RU"/>
        </w:rPr>
        <w:t>ует</w:t>
      </w:r>
      <w:proofErr w:type="spellEnd"/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санитарным и противопожарным нормам, нормам охраны труда. </w:t>
      </w:r>
      <w:r w:rsidR="0033124A">
        <w:rPr>
          <w:rFonts w:ascii="Times New Roman" w:hAnsi="Times New Roman" w:cs="Times New Roman"/>
          <w:sz w:val="28"/>
          <w:szCs w:val="28"/>
          <w:lang w:val="ru-RU"/>
        </w:rPr>
        <w:t>В школе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12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соблюда</w:t>
      </w:r>
      <w:r w:rsidR="0033124A">
        <w:rPr>
          <w:rFonts w:ascii="Times New Roman" w:hAnsi="Times New Roman" w:cs="Times New Roman"/>
          <w:sz w:val="28"/>
          <w:szCs w:val="28"/>
          <w:lang w:val="ru-RU"/>
        </w:rPr>
        <w:t>ются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своевременные сроки текущего и капитального ремонта.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Минимально необходимый для р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>еализации в рамках программы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перечень аудиторий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и материально-технического обеспечения включает в себя: </w:t>
      </w:r>
    </w:p>
    <w:p w:rsidR="008460C1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427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учебные аудитории </w:t>
      </w:r>
      <w:proofErr w:type="gramStart"/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мелкогрупповых</w:t>
      </w:r>
      <w:proofErr w:type="gramEnd"/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занятий с </w:t>
      </w:r>
      <w:r w:rsidR="003312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>фортепиано;</w:t>
      </w:r>
    </w:p>
    <w:p w:rsidR="00782585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B45C5">
        <w:rPr>
          <w:rFonts w:ascii="Times New Roman" w:hAnsi="Times New Roman" w:cs="Times New Roman"/>
          <w:sz w:val="28"/>
          <w:szCs w:val="28"/>
          <w:lang w:val="ru-RU"/>
        </w:rPr>
        <w:t>учебную мебель (столы, стулья, стеллажи, шкафы);</w:t>
      </w:r>
    </w:p>
    <w:p w:rsidR="004B45C5" w:rsidRDefault="004B45C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наглядно-дидактические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средства: наглядные методические пособия,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>магнитные доски, демонстрационные модели (например, макеты инструментов симфонического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 xml:space="preserve"> народных</w:t>
      </w:r>
      <w:proofErr w:type="gramEnd"/>
      <w:r w:rsidR="000A1208">
        <w:rPr>
          <w:rFonts w:ascii="Times New Roman" w:hAnsi="Times New Roman" w:cs="Times New Roman"/>
          <w:sz w:val="28"/>
          <w:szCs w:val="28"/>
          <w:lang w:val="ru-RU"/>
        </w:rPr>
        <w:t xml:space="preserve"> оркестров);</w:t>
      </w:r>
    </w:p>
    <w:p w:rsidR="000A1208" w:rsidRDefault="000A1208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электронные образовательные ресурсы: 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>мульт</w:t>
      </w:r>
      <w:r w:rsidR="0033124A">
        <w:rPr>
          <w:rFonts w:ascii="Times New Roman" w:hAnsi="Times New Roman" w:cs="Times New Roman"/>
          <w:sz w:val="28"/>
          <w:szCs w:val="28"/>
          <w:lang w:val="ru-RU"/>
        </w:rPr>
        <w:t>имедийное оборудование (ноутбук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3124A">
        <w:rPr>
          <w:rFonts w:ascii="Times New Roman" w:hAnsi="Times New Roman" w:cs="Times New Roman"/>
          <w:sz w:val="28"/>
          <w:szCs w:val="28"/>
          <w:lang w:val="ru-RU"/>
        </w:rPr>
        <w:t>телевизор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F187C">
        <w:rPr>
          <w:rFonts w:ascii="Times New Roman" w:hAnsi="Times New Roman" w:cs="Times New Roman"/>
          <w:sz w:val="28"/>
          <w:szCs w:val="28"/>
          <w:lang w:val="ru-RU"/>
        </w:rPr>
        <w:t>мультимедийные энциклопедии);</w:t>
      </w:r>
    </w:p>
    <w:p w:rsidR="008460C1" w:rsidRPr="007F187C" w:rsidRDefault="007F187C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3124A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библиотеку;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12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12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13424" w:rsidRPr="001D0355" w:rsidRDefault="0033124A" w:rsidP="006859DC">
      <w:pPr>
        <w:pStyle w:val="a5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образовательном учреждении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созданы условия для содержания, своевременного обслуживания и ре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монта музыкальных инструментов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60C1" w:rsidRPr="00475C16" w:rsidRDefault="008460C1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1D0355" w:rsidP="00E02FAD">
      <w:pPr>
        <w:pStyle w:val="a5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Список рекомендуемой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учебной и методической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>литератур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</w:p>
    <w:p w:rsidR="00236E99" w:rsidRDefault="001D0355" w:rsidP="001D035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Список м</w:t>
      </w:r>
      <w:r w:rsidR="00F37DF9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тодической литературы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Асафьев Б. Путеводитель по концертам: Словарь наиболее </w:t>
      </w:r>
      <w:r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>обходим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ых терминов и понятий. М., 1978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Бернстайн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Л. 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Концерты для молодежи. Л., 1991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lastRenderedPageBreak/>
        <w:t>Выгодский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Л. Психология искусства. М., 1968</w:t>
      </w:r>
    </w:p>
    <w:p w:rsid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Гилярова Н. Хрестоматия по р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>усскому народному творчеству. 1-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2 годы обучения. М., 1996</w:t>
      </w:r>
    </w:p>
    <w:p w:rsidR="005D7A52" w:rsidRPr="003320DF" w:rsidRDefault="005D7A52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Гильче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нок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Н. Слушаем музыку вместе. С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2006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Газарян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С. В мире муз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ыкальных инструментов. М., 1989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Жаворонушки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. Русские песни, прибаутки, скороговорки, считалки, сказки, игры.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>. 4. Сост. Г. Науменко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. М.,1986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Книга о музыке. Составители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Головинский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Ройтерштейн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>. М., 1988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Конен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В.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Дж. Театр и симфония. М., 1975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Лядов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А. Песни русского нар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ода в обработке для одного голоса и фортепиано. М., 1959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Мазель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Л. Строение музыкальных произведений. М.,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1979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Музыкальный энци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клопедический словарь. М., 1990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Назайкинский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Е. Логика м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узыкальной композиции. М., 1982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Новицкая М. Введение в н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>ародоведение. Классы 1 -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2. Род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ная земля. М., 1997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Попова Т. Основы русско</w:t>
      </w:r>
      <w:r>
        <w:rPr>
          <w:rFonts w:ascii="Times New Roman" w:hAnsi="Times New Roman" w:cs="Times New Roman"/>
          <w:sz w:val="28"/>
          <w:szCs w:val="28"/>
          <w:lang w:val="ru-RU"/>
        </w:rPr>
        <w:t>й народной музыки. Учебное посо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бие для музыкальных училищ 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и институтов культуры. М.,1977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Римский-Корсаков Н. 100 русс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ких народных песен. М.-Л., 1951</w:t>
      </w:r>
    </w:p>
    <w:p w:rsidR="003320DF" w:rsidRPr="006859DC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Рождественские песни. Пение на уроках сольфеджио.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1.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2365" w:rsidRPr="006859DC">
        <w:rPr>
          <w:rFonts w:ascii="Times New Roman" w:hAnsi="Times New Roman" w:cs="Times New Roman"/>
          <w:sz w:val="28"/>
          <w:szCs w:val="28"/>
          <w:lang w:val="ru-RU"/>
        </w:rPr>
        <w:t xml:space="preserve">Сост. Г. </w:t>
      </w:r>
      <w:proofErr w:type="spellStart"/>
      <w:r w:rsidR="00F42365" w:rsidRPr="006859DC">
        <w:rPr>
          <w:rFonts w:ascii="Times New Roman" w:hAnsi="Times New Roman" w:cs="Times New Roman"/>
          <w:sz w:val="28"/>
          <w:szCs w:val="28"/>
          <w:lang w:val="ru-RU"/>
        </w:rPr>
        <w:t>Ушпикова</w:t>
      </w:r>
      <w:proofErr w:type="spellEnd"/>
      <w:r w:rsidR="00F42365" w:rsidRPr="006859DC">
        <w:rPr>
          <w:rFonts w:ascii="Times New Roman" w:hAnsi="Times New Roman" w:cs="Times New Roman"/>
          <w:sz w:val="28"/>
          <w:szCs w:val="28"/>
          <w:lang w:val="ru-RU"/>
        </w:rPr>
        <w:t>. М.,1996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ворчество. Хрестоматия. М.,1958</w:t>
      </w:r>
    </w:p>
    <w:p w:rsid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Хрестоматия. Учебное пособие для музыкальных учил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ищ. Сост. Б.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Фраенова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>. М., 2000</w:t>
      </w:r>
    </w:p>
    <w:p w:rsidR="004762BC" w:rsidRPr="003320DF" w:rsidRDefault="004762BC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Русское народное музыкальное творчество. Сост.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З.Яковлева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02866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0286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2004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Скребков С. Художест</w:t>
      </w:r>
      <w:r w:rsidR="00002866">
        <w:rPr>
          <w:rFonts w:ascii="Times New Roman" w:hAnsi="Times New Roman" w:cs="Times New Roman"/>
          <w:sz w:val="28"/>
          <w:szCs w:val="28"/>
          <w:lang w:val="ru-RU"/>
        </w:rPr>
        <w:t>венные принципы музыкальных сти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>лей. М., 1973</w:t>
      </w:r>
    </w:p>
    <w:p w:rsidR="004762BC" w:rsidRDefault="005D7A52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Слушание музыки. Для 1-3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.  Сост.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Г.Ушпикова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>. СПб, 2008</w:t>
      </w:r>
    </w:p>
    <w:p w:rsid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Способин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И. Музыкальная форма. М., 1972</w:t>
      </w:r>
    </w:p>
    <w:p w:rsidR="00002866" w:rsidRPr="003320DF" w:rsidRDefault="002E499B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Царева Н. Уроки госпожи Мелодии</w:t>
      </w:r>
      <w:r w:rsidR="00002866">
        <w:rPr>
          <w:rFonts w:ascii="Times New Roman" w:hAnsi="Times New Roman" w:cs="Times New Roman"/>
          <w:sz w:val="28"/>
          <w:szCs w:val="28"/>
          <w:lang w:val="ru-RU"/>
        </w:rPr>
        <w:t>. Методическое пособие.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М.,2007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Яворский Б. Стро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ение музыкальной речи. М., 1908</w:t>
      </w:r>
    </w:p>
    <w:p w:rsidR="00F37DF9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Яворский Б. Статьи, воспоминания, перепис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ка. М., 1972</w:t>
      </w:r>
    </w:p>
    <w:p w:rsidR="00475B85" w:rsidRDefault="00475B85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5B85" w:rsidRDefault="00475B85" w:rsidP="006859DC">
      <w:pPr>
        <w:pStyle w:val="a5"/>
        <w:ind w:left="0" w:firstLine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75B85">
        <w:rPr>
          <w:rFonts w:ascii="Times New Roman" w:hAnsi="Times New Roman" w:cs="Times New Roman"/>
          <w:i/>
          <w:sz w:val="28"/>
          <w:szCs w:val="28"/>
          <w:lang w:val="ru-RU"/>
        </w:rPr>
        <w:t>Учебная</w:t>
      </w:r>
      <w:r w:rsidR="003C0F9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литература</w:t>
      </w:r>
    </w:p>
    <w:p w:rsidR="003C0F94" w:rsidRDefault="003C0F94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Царева Н. «Уроки госпожи Мелодии». Учебные пособия</w:t>
      </w:r>
      <w:r w:rsidR="003D32C7">
        <w:rPr>
          <w:rFonts w:ascii="Times New Roman" w:hAnsi="Times New Roman" w:cs="Times New Roman"/>
          <w:sz w:val="28"/>
          <w:szCs w:val="28"/>
          <w:lang w:val="ru-RU"/>
        </w:rPr>
        <w:t xml:space="preserve"> (с аудиозаписями),           </w:t>
      </w:r>
    </w:p>
    <w:p w:rsidR="003D32C7" w:rsidRPr="003C0F94" w:rsidRDefault="00F4236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1,2,3 классы. М., 2007</w:t>
      </w:r>
    </w:p>
    <w:p w:rsidR="003C0F94" w:rsidRDefault="003C0F94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475B85" w:rsidRPr="00475B85" w:rsidRDefault="00475B8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002866" w:rsidRPr="00F37DF9" w:rsidRDefault="00002866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02866" w:rsidRPr="00F37DF9" w:rsidSect="00400C48">
      <w:footerReference w:type="default" r:id="rId9"/>
      <w:pgSz w:w="11906" w:h="16838"/>
      <w:pgMar w:top="720" w:right="720" w:bottom="720" w:left="1276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3E8" w:rsidRDefault="001833E8" w:rsidP="00EB18E3">
      <w:r>
        <w:separator/>
      </w:r>
    </w:p>
  </w:endnote>
  <w:endnote w:type="continuationSeparator" w:id="0">
    <w:p w:rsidR="001833E8" w:rsidRDefault="001833E8" w:rsidP="00EB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altName w:val="Corbel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38849"/>
      <w:docPartObj>
        <w:docPartGallery w:val="Page Numbers (Bottom of Page)"/>
        <w:docPartUnique/>
      </w:docPartObj>
    </w:sdtPr>
    <w:sdtEndPr/>
    <w:sdtContent>
      <w:p w:rsidR="001833E8" w:rsidRDefault="001833E8">
        <w:pPr>
          <w:pStyle w:val="af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5AB6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1833E8" w:rsidRPr="00622B85" w:rsidRDefault="001833E8" w:rsidP="00622B85">
    <w:pPr>
      <w:pStyle w:val="aff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3E8" w:rsidRDefault="001833E8" w:rsidP="00EB18E3">
      <w:r>
        <w:separator/>
      </w:r>
    </w:p>
  </w:footnote>
  <w:footnote w:type="continuationSeparator" w:id="0">
    <w:p w:rsidR="001833E8" w:rsidRDefault="001833E8" w:rsidP="00EB1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36B2341"/>
    <w:multiLevelType w:val="hybridMultilevel"/>
    <w:tmpl w:val="33D4A358"/>
    <w:lvl w:ilvl="0" w:tplc="18DCFCA6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43292"/>
    <w:multiLevelType w:val="hybridMultilevel"/>
    <w:tmpl w:val="824868D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8B6CE4"/>
    <w:multiLevelType w:val="hybridMultilevel"/>
    <w:tmpl w:val="58B6C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B0069F"/>
    <w:multiLevelType w:val="hybridMultilevel"/>
    <w:tmpl w:val="2F1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C1EDA"/>
    <w:multiLevelType w:val="hybridMultilevel"/>
    <w:tmpl w:val="BEB0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E4E3A"/>
    <w:multiLevelType w:val="hybridMultilevel"/>
    <w:tmpl w:val="ABF68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C521D0"/>
    <w:multiLevelType w:val="hybridMultilevel"/>
    <w:tmpl w:val="2E82AB40"/>
    <w:lvl w:ilvl="0" w:tplc="1E666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05CD0"/>
    <w:multiLevelType w:val="hybridMultilevel"/>
    <w:tmpl w:val="F944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171BA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A5E33"/>
    <w:multiLevelType w:val="hybridMultilevel"/>
    <w:tmpl w:val="39EC7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26019"/>
    <w:multiLevelType w:val="hybridMultilevel"/>
    <w:tmpl w:val="83AE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9051D5"/>
    <w:multiLevelType w:val="hybridMultilevel"/>
    <w:tmpl w:val="A9301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E62A61"/>
    <w:multiLevelType w:val="hybridMultilevel"/>
    <w:tmpl w:val="5B54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DE647B"/>
    <w:multiLevelType w:val="hybridMultilevel"/>
    <w:tmpl w:val="F4DAD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AB7CFE"/>
    <w:multiLevelType w:val="hybridMultilevel"/>
    <w:tmpl w:val="1E587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575529"/>
    <w:multiLevelType w:val="hybridMultilevel"/>
    <w:tmpl w:val="875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2"/>
  </w:num>
  <w:num w:numId="6">
    <w:abstractNumId w:val="13"/>
  </w:num>
  <w:num w:numId="7">
    <w:abstractNumId w:val="14"/>
  </w:num>
  <w:num w:numId="8">
    <w:abstractNumId w:val="16"/>
  </w:num>
  <w:num w:numId="9">
    <w:abstractNumId w:val="15"/>
  </w:num>
  <w:num w:numId="10">
    <w:abstractNumId w:val="11"/>
  </w:num>
  <w:num w:numId="11">
    <w:abstractNumId w:val="9"/>
  </w:num>
  <w:num w:numId="12">
    <w:abstractNumId w:val="6"/>
  </w:num>
  <w:num w:numId="13">
    <w:abstractNumId w:val="17"/>
  </w:num>
  <w:num w:numId="14">
    <w:abstractNumId w:val="5"/>
  </w:num>
  <w:num w:numId="15">
    <w:abstractNumId w:val="8"/>
  </w:num>
  <w:num w:numId="16">
    <w:abstractNumId w:val="2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32"/>
    <w:rsid w:val="00002866"/>
    <w:rsid w:val="00024A92"/>
    <w:rsid w:val="00032366"/>
    <w:rsid w:val="00066E27"/>
    <w:rsid w:val="00072D0A"/>
    <w:rsid w:val="0007385D"/>
    <w:rsid w:val="00075AB6"/>
    <w:rsid w:val="000952C3"/>
    <w:rsid w:val="0009530F"/>
    <w:rsid w:val="000A1208"/>
    <w:rsid w:val="000B0DB9"/>
    <w:rsid w:val="000B1478"/>
    <w:rsid w:val="000C3E65"/>
    <w:rsid w:val="000C3FD3"/>
    <w:rsid w:val="000E3C85"/>
    <w:rsid w:val="000F2F00"/>
    <w:rsid w:val="00105CEF"/>
    <w:rsid w:val="0011162F"/>
    <w:rsid w:val="001154C5"/>
    <w:rsid w:val="00125951"/>
    <w:rsid w:val="00133FE4"/>
    <w:rsid w:val="00151190"/>
    <w:rsid w:val="0015148A"/>
    <w:rsid w:val="00153B76"/>
    <w:rsid w:val="00161E06"/>
    <w:rsid w:val="001833E8"/>
    <w:rsid w:val="00193B7F"/>
    <w:rsid w:val="001D0355"/>
    <w:rsid w:val="001D4FEE"/>
    <w:rsid w:val="001D5BF2"/>
    <w:rsid w:val="00204788"/>
    <w:rsid w:val="00205769"/>
    <w:rsid w:val="00210386"/>
    <w:rsid w:val="00214076"/>
    <w:rsid w:val="00221234"/>
    <w:rsid w:val="0022356D"/>
    <w:rsid w:val="00225CF1"/>
    <w:rsid w:val="002303F1"/>
    <w:rsid w:val="0023093B"/>
    <w:rsid w:val="00236E99"/>
    <w:rsid w:val="002418A0"/>
    <w:rsid w:val="002421F5"/>
    <w:rsid w:val="00245228"/>
    <w:rsid w:val="00256579"/>
    <w:rsid w:val="00260783"/>
    <w:rsid w:val="002872C5"/>
    <w:rsid w:val="00291B01"/>
    <w:rsid w:val="00294445"/>
    <w:rsid w:val="002D335F"/>
    <w:rsid w:val="002E499B"/>
    <w:rsid w:val="002E7E52"/>
    <w:rsid w:val="003023D4"/>
    <w:rsid w:val="003059CA"/>
    <w:rsid w:val="00305BF3"/>
    <w:rsid w:val="00312E06"/>
    <w:rsid w:val="003177E7"/>
    <w:rsid w:val="00324B48"/>
    <w:rsid w:val="00326B75"/>
    <w:rsid w:val="0033124A"/>
    <w:rsid w:val="003320DF"/>
    <w:rsid w:val="00343AA3"/>
    <w:rsid w:val="003538EB"/>
    <w:rsid w:val="00354525"/>
    <w:rsid w:val="00365AD4"/>
    <w:rsid w:val="00385BB8"/>
    <w:rsid w:val="00387D29"/>
    <w:rsid w:val="00394B9D"/>
    <w:rsid w:val="003B1843"/>
    <w:rsid w:val="003C0F94"/>
    <w:rsid w:val="003D2C55"/>
    <w:rsid w:val="003D32C7"/>
    <w:rsid w:val="003D6E28"/>
    <w:rsid w:val="003D736D"/>
    <w:rsid w:val="003E0FA8"/>
    <w:rsid w:val="004009A9"/>
    <w:rsid w:val="00400C48"/>
    <w:rsid w:val="00402E15"/>
    <w:rsid w:val="004031AE"/>
    <w:rsid w:val="00403C1E"/>
    <w:rsid w:val="004201B1"/>
    <w:rsid w:val="00422598"/>
    <w:rsid w:val="00424D12"/>
    <w:rsid w:val="00427A7F"/>
    <w:rsid w:val="00430582"/>
    <w:rsid w:val="00431AC7"/>
    <w:rsid w:val="00431DB5"/>
    <w:rsid w:val="00457932"/>
    <w:rsid w:val="00475386"/>
    <w:rsid w:val="00475B85"/>
    <w:rsid w:val="00475C16"/>
    <w:rsid w:val="004762BC"/>
    <w:rsid w:val="004A5396"/>
    <w:rsid w:val="004B2517"/>
    <w:rsid w:val="004B331F"/>
    <w:rsid w:val="004B45C5"/>
    <w:rsid w:val="004B6A8C"/>
    <w:rsid w:val="004C4945"/>
    <w:rsid w:val="004C73FE"/>
    <w:rsid w:val="004F35C6"/>
    <w:rsid w:val="00513424"/>
    <w:rsid w:val="00516E12"/>
    <w:rsid w:val="00523ECA"/>
    <w:rsid w:val="00527CFA"/>
    <w:rsid w:val="00532C95"/>
    <w:rsid w:val="00532FC6"/>
    <w:rsid w:val="00540C4B"/>
    <w:rsid w:val="00552C28"/>
    <w:rsid w:val="005573F8"/>
    <w:rsid w:val="005666C8"/>
    <w:rsid w:val="00566C45"/>
    <w:rsid w:val="00574DB7"/>
    <w:rsid w:val="005770B4"/>
    <w:rsid w:val="005849BB"/>
    <w:rsid w:val="0059129E"/>
    <w:rsid w:val="005970FF"/>
    <w:rsid w:val="005A5072"/>
    <w:rsid w:val="005A59BE"/>
    <w:rsid w:val="005B2155"/>
    <w:rsid w:val="005B504A"/>
    <w:rsid w:val="005C2C88"/>
    <w:rsid w:val="005D7A52"/>
    <w:rsid w:val="005E7882"/>
    <w:rsid w:val="0060194B"/>
    <w:rsid w:val="006053B2"/>
    <w:rsid w:val="006072C4"/>
    <w:rsid w:val="0060753B"/>
    <w:rsid w:val="00607FAE"/>
    <w:rsid w:val="0061759D"/>
    <w:rsid w:val="00622B85"/>
    <w:rsid w:val="00630562"/>
    <w:rsid w:val="00630D85"/>
    <w:rsid w:val="00641855"/>
    <w:rsid w:val="00650E21"/>
    <w:rsid w:val="006641D1"/>
    <w:rsid w:val="0066673C"/>
    <w:rsid w:val="00683780"/>
    <w:rsid w:val="006859DC"/>
    <w:rsid w:val="0069299E"/>
    <w:rsid w:val="006939A0"/>
    <w:rsid w:val="006A1BF3"/>
    <w:rsid w:val="006A6884"/>
    <w:rsid w:val="006A7BCE"/>
    <w:rsid w:val="006C784E"/>
    <w:rsid w:val="006D43A7"/>
    <w:rsid w:val="006E16EC"/>
    <w:rsid w:val="006E26B5"/>
    <w:rsid w:val="006E7E6B"/>
    <w:rsid w:val="00703A3C"/>
    <w:rsid w:val="00704B02"/>
    <w:rsid w:val="00707CBB"/>
    <w:rsid w:val="00712650"/>
    <w:rsid w:val="00724416"/>
    <w:rsid w:val="00727B25"/>
    <w:rsid w:val="007457C7"/>
    <w:rsid w:val="007503CE"/>
    <w:rsid w:val="0075369C"/>
    <w:rsid w:val="00782585"/>
    <w:rsid w:val="00786201"/>
    <w:rsid w:val="007871F4"/>
    <w:rsid w:val="00793561"/>
    <w:rsid w:val="00797D61"/>
    <w:rsid w:val="007A7B9D"/>
    <w:rsid w:val="007B556D"/>
    <w:rsid w:val="007C6A92"/>
    <w:rsid w:val="007D3658"/>
    <w:rsid w:val="007D46C0"/>
    <w:rsid w:val="007E44B1"/>
    <w:rsid w:val="007E45DF"/>
    <w:rsid w:val="007F187C"/>
    <w:rsid w:val="007F2C9C"/>
    <w:rsid w:val="007F552A"/>
    <w:rsid w:val="00804304"/>
    <w:rsid w:val="008050A6"/>
    <w:rsid w:val="008067D2"/>
    <w:rsid w:val="0081531C"/>
    <w:rsid w:val="00835991"/>
    <w:rsid w:val="008460C1"/>
    <w:rsid w:val="00871827"/>
    <w:rsid w:val="00877C13"/>
    <w:rsid w:val="0088214E"/>
    <w:rsid w:val="00886C7F"/>
    <w:rsid w:val="008B02CD"/>
    <w:rsid w:val="008C0507"/>
    <w:rsid w:val="008C2569"/>
    <w:rsid w:val="008C7D60"/>
    <w:rsid w:val="008F0E51"/>
    <w:rsid w:val="008F236A"/>
    <w:rsid w:val="008F2A63"/>
    <w:rsid w:val="008F3704"/>
    <w:rsid w:val="008F67A2"/>
    <w:rsid w:val="009126BF"/>
    <w:rsid w:val="0092243A"/>
    <w:rsid w:val="00935239"/>
    <w:rsid w:val="00942761"/>
    <w:rsid w:val="00964FE0"/>
    <w:rsid w:val="00970FC1"/>
    <w:rsid w:val="009834EB"/>
    <w:rsid w:val="009B3AE7"/>
    <w:rsid w:val="009B6044"/>
    <w:rsid w:val="009C6B13"/>
    <w:rsid w:val="009D53E8"/>
    <w:rsid w:val="009E043B"/>
    <w:rsid w:val="009E1BDE"/>
    <w:rsid w:val="009E5BC8"/>
    <w:rsid w:val="00A00183"/>
    <w:rsid w:val="00A16015"/>
    <w:rsid w:val="00A27841"/>
    <w:rsid w:val="00A3469A"/>
    <w:rsid w:val="00A433BB"/>
    <w:rsid w:val="00A45631"/>
    <w:rsid w:val="00A46FFB"/>
    <w:rsid w:val="00A51FBD"/>
    <w:rsid w:val="00A60070"/>
    <w:rsid w:val="00A65F0B"/>
    <w:rsid w:val="00A67090"/>
    <w:rsid w:val="00A67229"/>
    <w:rsid w:val="00A71EAF"/>
    <w:rsid w:val="00A8227F"/>
    <w:rsid w:val="00AB06A2"/>
    <w:rsid w:val="00AB6F9A"/>
    <w:rsid w:val="00AC1845"/>
    <w:rsid w:val="00AF5F71"/>
    <w:rsid w:val="00B12E71"/>
    <w:rsid w:val="00B23F3D"/>
    <w:rsid w:val="00B33EF9"/>
    <w:rsid w:val="00B34397"/>
    <w:rsid w:val="00B56745"/>
    <w:rsid w:val="00B7423E"/>
    <w:rsid w:val="00B963DC"/>
    <w:rsid w:val="00B976D8"/>
    <w:rsid w:val="00BA04AC"/>
    <w:rsid w:val="00BB180F"/>
    <w:rsid w:val="00BB231E"/>
    <w:rsid w:val="00BB272D"/>
    <w:rsid w:val="00BB2E9A"/>
    <w:rsid w:val="00BD1027"/>
    <w:rsid w:val="00BE73B7"/>
    <w:rsid w:val="00C0169B"/>
    <w:rsid w:val="00C148B2"/>
    <w:rsid w:val="00C40D74"/>
    <w:rsid w:val="00C53333"/>
    <w:rsid w:val="00C62042"/>
    <w:rsid w:val="00C64ABB"/>
    <w:rsid w:val="00C66EB7"/>
    <w:rsid w:val="00C71F1B"/>
    <w:rsid w:val="00C732DF"/>
    <w:rsid w:val="00C73854"/>
    <w:rsid w:val="00C73B10"/>
    <w:rsid w:val="00C77B62"/>
    <w:rsid w:val="00C91017"/>
    <w:rsid w:val="00C92F1E"/>
    <w:rsid w:val="00CA49D1"/>
    <w:rsid w:val="00CB2D98"/>
    <w:rsid w:val="00CC7613"/>
    <w:rsid w:val="00CD6CFF"/>
    <w:rsid w:val="00CD7CEA"/>
    <w:rsid w:val="00CE22E5"/>
    <w:rsid w:val="00CE7143"/>
    <w:rsid w:val="00CF3C28"/>
    <w:rsid w:val="00CF4622"/>
    <w:rsid w:val="00D04778"/>
    <w:rsid w:val="00D14C2F"/>
    <w:rsid w:val="00D23026"/>
    <w:rsid w:val="00D27E78"/>
    <w:rsid w:val="00D347B1"/>
    <w:rsid w:val="00D3666C"/>
    <w:rsid w:val="00D435F9"/>
    <w:rsid w:val="00D43E98"/>
    <w:rsid w:val="00D7074A"/>
    <w:rsid w:val="00D73220"/>
    <w:rsid w:val="00D8086D"/>
    <w:rsid w:val="00D8392D"/>
    <w:rsid w:val="00D9725B"/>
    <w:rsid w:val="00DA2164"/>
    <w:rsid w:val="00DA72EC"/>
    <w:rsid w:val="00DB7E87"/>
    <w:rsid w:val="00DC02A1"/>
    <w:rsid w:val="00DF7A6B"/>
    <w:rsid w:val="00E00EB5"/>
    <w:rsid w:val="00E02FAD"/>
    <w:rsid w:val="00E03DAC"/>
    <w:rsid w:val="00E07EB5"/>
    <w:rsid w:val="00E1226B"/>
    <w:rsid w:val="00E4365F"/>
    <w:rsid w:val="00E43EB8"/>
    <w:rsid w:val="00E5446E"/>
    <w:rsid w:val="00E55468"/>
    <w:rsid w:val="00E70D22"/>
    <w:rsid w:val="00E7482A"/>
    <w:rsid w:val="00E9044B"/>
    <w:rsid w:val="00EA3BDF"/>
    <w:rsid w:val="00EB0EBE"/>
    <w:rsid w:val="00EB18E3"/>
    <w:rsid w:val="00EB214F"/>
    <w:rsid w:val="00EC63D8"/>
    <w:rsid w:val="00EE68BD"/>
    <w:rsid w:val="00EF5DB8"/>
    <w:rsid w:val="00F02AC9"/>
    <w:rsid w:val="00F031CF"/>
    <w:rsid w:val="00F0397B"/>
    <w:rsid w:val="00F2051E"/>
    <w:rsid w:val="00F222E1"/>
    <w:rsid w:val="00F24622"/>
    <w:rsid w:val="00F34425"/>
    <w:rsid w:val="00F37DF9"/>
    <w:rsid w:val="00F42365"/>
    <w:rsid w:val="00F730EC"/>
    <w:rsid w:val="00F75AE4"/>
    <w:rsid w:val="00FA2689"/>
    <w:rsid w:val="00FB0600"/>
    <w:rsid w:val="00FB3054"/>
    <w:rsid w:val="00F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5:docId w15:val="{5A2B3ED8-8BDE-436A-8C35-9610E1826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EC"/>
  </w:style>
  <w:style w:type="paragraph" w:styleId="1">
    <w:name w:val="heading 1"/>
    <w:basedOn w:val="a"/>
    <w:next w:val="a"/>
    <w:link w:val="10"/>
    <w:uiPriority w:val="9"/>
    <w:qFormat/>
    <w:rsid w:val="00DA72EC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2EC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2EC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2EC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2EC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2EC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2EC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2EC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2EC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link w:val="a3"/>
    <w:uiPriority w:val="99"/>
    <w:rsid w:val="00457932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1"/>
    <w:uiPriority w:val="99"/>
    <w:rsid w:val="00457932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/>
    </w:rPr>
  </w:style>
  <w:style w:type="character" w:customStyle="1" w:styleId="a4">
    <w:name w:val="Основной текст Знак"/>
    <w:basedOn w:val="a0"/>
    <w:uiPriority w:val="99"/>
    <w:semiHidden/>
    <w:rsid w:val="004579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A72EC"/>
    <w:pPr>
      <w:ind w:left="720"/>
      <w:contextualSpacing/>
    </w:pPr>
  </w:style>
  <w:style w:type="paragraph" w:customStyle="1" w:styleId="Body1">
    <w:name w:val="Body 1"/>
    <w:rsid w:val="00457932"/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table" w:styleId="a6">
    <w:name w:val="Table Grid"/>
    <w:basedOn w:val="a1"/>
    <w:uiPriority w:val="59"/>
    <w:rsid w:val="00E55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1"/>
    <w:rsid w:val="005C2C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5C2C8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5C2C8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7"/>
    <w:rsid w:val="005C2C88"/>
    <w:pPr>
      <w:widowControl w:val="0"/>
      <w:shd w:val="clear" w:color="auto" w:fill="FFFFFF"/>
      <w:spacing w:before="360" w:line="259" w:lineRule="exact"/>
      <w:ind w:hanging="700"/>
      <w:jc w:val="both"/>
    </w:pPr>
    <w:rPr>
      <w:lang w:val="ru-RU"/>
    </w:rPr>
  </w:style>
  <w:style w:type="paragraph" w:customStyle="1" w:styleId="52">
    <w:name w:val="Основной текст (5)"/>
    <w:basedOn w:val="a"/>
    <w:link w:val="51"/>
    <w:rsid w:val="005C2C88"/>
    <w:pPr>
      <w:widowControl w:val="0"/>
      <w:shd w:val="clear" w:color="auto" w:fill="FFFFFF"/>
      <w:spacing w:before="240" w:line="259" w:lineRule="exact"/>
    </w:pPr>
    <w:rPr>
      <w:i/>
      <w:iCs/>
      <w:lang w:val="ru-RU"/>
    </w:rPr>
  </w:style>
  <w:style w:type="paragraph" w:styleId="a9">
    <w:name w:val="No Spacing"/>
    <w:basedOn w:val="a"/>
    <w:link w:val="aa"/>
    <w:uiPriority w:val="1"/>
    <w:qFormat/>
    <w:rsid w:val="00DA72EC"/>
    <w:pPr>
      <w:ind w:firstLine="0"/>
    </w:pPr>
  </w:style>
  <w:style w:type="character" w:customStyle="1" w:styleId="10">
    <w:name w:val="Заголовок 1 Знак"/>
    <w:basedOn w:val="a0"/>
    <w:link w:val="1"/>
    <w:uiPriority w:val="9"/>
    <w:rsid w:val="00DA72EC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A72E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A72EC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A72EC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72EC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DA72EC"/>
    <w:rPr>
      <w:b/>
      <w:bCs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DA72EC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d">
    <w:name w:val="Название Знак"/>
    <w:basedOn w:val="a0"/>
    <w:link w:val="ac"/>
    <w:uiPriority w:val="10"/>
    <w:rsid w:val="00DA72EC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e">
    <w:name w:val="Subtitle"/>
    <w:basedOn w:val="a"/>
    <w:next w:val="a"/>
    <w:link w:val="af"/>
    <w:uiPriority w:val="11"/>
    <w:qFormat/>
    <w:rsid w:val="00DA72EC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A72EC"/>
    <w:rPr>
      <w:rFonts w:asciiTheme="minorHAnsi"/>
      <w:i/>
      <w:iCs/>
      <w:sz w:val="24"/>
      <w:szCs w:val="24"/>
    </w:rPr>
  </w:style>
  <w:style w:type="character" w:styleId="af0">
    <w:name w:val="Strong"/>
    <w:basedOn w:val="a0"/>
    <w:uiPriority w:val="22"/>
    <w:qFormat/>
    <w:rsid w:val="00DA72EC"/>
    <w:rPr>
      <w:b/>
      <w:bCs/>
      <w:spacing w:val="0"/>
    </w:rPr>
  </w:style>
  <w:style w:type="character" w:styleId="af1">
    <w:name w:val="Emphasis"/>
    <w:uiPriority w:val="20"/>
    <w:qFormat/>
    <w:rsid w:val="00DA72EC"/>
    <w:rPr>
      <w:b/>
      <w:bCs/>
      <w:i/>
      <w:iCs/>
      <w:color w:val="5A5A5A" w:themeColor="text1" w:themeTint="A5"/>
    </w:rPr>
  </w:style>
  <w:style w:type="character" w:customStyle="1" w:styleId="aa">
    <w:name w:val="Без интервала Знак"/>
    <w:basedOn w:val="a0"/>
    <w:link w:val="a9"/>
    <w:uiPriority w:val="1"/>
    <w:rsid w:val="00DA72EC"/>
  </w:style>
  <w:style w:type="paragraph" w:styleId="21">
    <w:name w:val="Quote"/>
    <w:basedOn w:val="a"/>
    <w:next w:val="a"/>
    <w:link w:val="22"/>
    <w:uiPriority w:val="29"/>
    <w:qFormat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2">
    <w:name w:val="Intense Quote"/>
    <w:basedOn w:val="a"/>
    <w:next w:val="a"/>
    <w:link w:val="af3"/>
    <w:uiPriority w:val="30"/>
    <w:qFormat/>
    <w:rsid w:val="00DA72EC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3">
    <w:name w:val="Выделенная цитата Знак"/>
    <w:basedOn w:val="a0"/>
    <w:link w:val="af2"/>
    <w:uiPriority w:val="30"/>
    <w:rsid w:val="00DA72E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4">
    <w:name w:val="Subtle Emphasis"/>
    <w:uiPriority w:val="19"/>
    <w:qFormat/>
    <w:rsid w:val="00DA72EC"/>
    <w:rPr>
      <w:i/>
      <w:iCs/>
      <w:color w:val="5A5A5A" w:themeColor="text1" w:themeTint="A5"/>
    </w:rPr>
  </w:style>
  <w:style w:type="character" w:styleId="af5">
    <w:name w:val="Intense Emphasis"/>
    <w:uiPriority w:val="21"/>
    <w:qFormat/>
    <w:rsid w:val="00DA72EC"/>
    <w:rPr>
      <w:b/>
      <w:bCs/>
      <w:i/>
      <w:iCs/>
      <w:color w:val="4F81BD" w:themeColor="accent1"/>
      <w:sz w:val="22"/>
      <w:szCs w:val="22"/>
    </w:rPr>
  </w:style>
  <w:style w:type="character" w:styleId="af6">
    <w:name w:val="Subtle Reference"/>
    <w:uiPriority w:val="31"/>
    <w:qFormat/>
    <w:rsid w:val="00DA72EC"/>
    <w:rPr>
      <w:color w:val="auto"/>
      <w:u w:val="single" w:color="9BBB59" w:themeColor="accent3"/>
    </w:rPr>
  </w:style>
  <w:style w:type="character" w:styleId="af7">
    <w:name w:val="Intense Reference"/>
    <w:basedOn w:val="a0"/>
    <w:uiPriority w:val="32"/>
    <w:qFormat/>
    <w:rsid w:val="00DA72EC"/>
    <w:rPr>
      <w:b/>
      <w:bCs/>
      <w:color w:val="76923C" w:themeColor="accent3" w:themeShade="BF"/>
      <w:u w:val="single" w:color="9BBB59" w:themeColor="accent3"/>
    </w:rPr>
  </w:style>
  <w:style w:type="character" w:styleId="af8">
    <w:name w:val="Book Title"/>
    <w:basedOn w:val="a0"/>
    <w:uiPriority w:val="33"/>
    <w:qFormat/>
    <w:rsid w:val="00DA72E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9">
    <w:name w:val="TOC Heading"/>
    <w:basedOn w:val="1"/>
    <w:next w:val="a"/>
    <w:uiPriority w:val="39"/>
    <w:semiHidden/>
    <w:unhideWhenUsed/>
    <w:qFormat/>
    <w:rsid w:val="00DA72EC"/>
    <w:pPr>
      <w:outlineLvl w:val="9"/>
    </w:pPr>
  </w:style>
  <w:style w:type="paragraph" w:styleId="afa">
    <w:name w:val="footnote text"/>
    <w:basedOn w:val="a"/>
    <w:link w:val="afb"/>
    <w:uiPriority w:val="99"/>
    <w:semiHidden/>
    <w:unhideWhenUsed/>
    <w:rsid w:val="00EB18E3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EB18E3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EB18E3"/>
    <w:rPr>
      <w:vertAlign w:val="superscript"/>
    </w:rPr>
  </w:style>
  <w:style w:type="paragraph" w:styleId="afd">
    <w:name w:val="header"/>
    <w:basedOn w:val="a"/>
    <w:link w:val="afe"/>
    <w:uiPriority w:val="99"/>
    <w:semiHidden/>
    <w:unhideWhenUsed/>
    <w:rsid w:val="00EA3BD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EA3BDF"/>
  </w:style>
  <w:style w:type="paragraph" w:styleId="aff">
    <w:name w:val="footer"/>
    <w:basedOn w:val="a"/>
    <w:link w:val="aff0"/>
    <w:uiPriority w:val="99"/>
    <w:unhideWhenUsed/>
    <w:rsid w:val="00EA3BDF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EA3BDF"/>
  </w:style>
  <w:style w:type="character" w:customStyle="1" w:styleId="aff1">
    <w:name w:val="Сноска"/>
    <w:basedOn w:val="a0"/>
    <w:rsid w:val="00871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5pt">
    <w:name w:val="Основной текст + 11;5 pt"/>
    <w:basedOn w:val="a7"/>
    <w:rsid w:val="006667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Сноска + 11;5 pt"/>
    <w:basedOn w:val="a0"/>
    <w:rsid w:val="00577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5pt">
    <w:name w:val="Основной текст (5) + 10;5 pt;Полужирный"/>
    <w:basedOn w:val="51"/>
    <w:rsid w:val="008359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2">
    <w:name w:val="Сетка таблицы1"/>
    <w:basedOn w:val="a1"/>
    <w:next w:val="a6"/>
    <w:uiPriority w:val="59"/>
    <w:rsid w:val="00EC63D8"/>
    <w:pPr>
      <w:spacing w:line="240" w:lineRule="auto"/>
      <w:ind w:firstLine="0"/>
    </w:pPr>
    <w:rPr>
      <w:rFonts w:eastAsia="Calibr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305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305BF3"/>
    <w:rPr>
      <w:rFonts w:ascii="Tahoma" w:hAnsi="Tahoma" w:cs="Tahoma"/>
      <w:sz w:val="16"/>
      <w:szCs w:val="16"/>
    </w:rPr>
  </w:style>
  <w:style w:type="paragraph" w:customStyle="1" w:styleId="13">
    <w:name w:val="Текст1"/>
    <w:rsid w:val="0075369C"/>
    <w:pPr>
      <w:spacing w:line="240" w:lineRule="auto"/>
      <w:ind w:firstLine="0"/>
    </w:pPr>
    <w:rPr>
      <w:rFonts w:ascii="Helvetica" w:eastAsia="ヒラギノ角ゴ Pro W3" w:hAnsi="Helvetica" w:cs="Times New Roman"/>
      <w:color w:val="000000"/>
      <w:sz w:val="24"/>
      <w:szCs w:val="20"/>
      <w:lang w:val="ru-RU" w:eastAsia="ru-RU" w:bidi="ar-SA"/>
    </w:rPr>
  </w:style>
  <w:style w:type="paragraph" w:customStyle="1" w:styleId="14">
    <w:name w:val="Абзац списка1"/>
    <w:basedOn w:val="a"/>
    <w:rsid w:val="0075369C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5">
    <w:name w:val="Без интервала1"/>
    <w:rsid w:val="0075369C"/>
    <w:pPr>
      <w:widowControl w:val="0"/>
      <w:suppressAutoHyphens/>
      <w:spacing w:line="240" w:lineRule="auto"/>
      <w:ind w:firstLine="0"/>
    </w:pPr>
    <w:rPr>
      <w:rFonts w:ascii="Courier New" w:eastAsia="SimSun" w:hAnsi="Courier New" w:cs="Courier New"/>
      <w:color w:val="000000"/>
      <w:kern w:val="1"/>
      <w:sz w:val="24"/>
      <w:szCs w:val="24"/>
      <w:lang w:val="ru-RU" w:eastAsia="hi-IN" w:bidi="hi-IN"/>
    </w:rPr>
  </w:style>
  <w:style w:type="paragraph" w:customStyle="1" w:styleId="23">
    <w:name w:val="Абзац списка2"/>
    <w:basedOn w:val="a"/>
    <w:rsid w:val="00F24622"/>
    <w:pPr>
      <w:suppressAutoHyphens/>
      <w:spacing w:after="200" w:line="288" w:lineRule="auto"/>
      <w:ind w:left="720" w:firstLine="0"/>
    </w:pPr>
    <w:rPr>
      <w:rFonts w:ascii="Arial" w:eastAsia="SimSun" w:hAnsi="Arial" w:cs="Mangal"/>
      <w:i/>
      <w:iCs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CB958-7135-4C5F-A74E-50C5BC0C2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37</Pages>
  <Words>8367</Words>
  <Characters>47695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8</cp:revision>
  <cp:lastPrinted>2024-10-09T10:26:00Z</cp:lastPrinted>
  <dcterms:created xsi:type="dcterms:W3CDTF">2024-10-07T06:41:00Z</dcterms:created>
  <dcterms:modified xsi:type="dcterms:W3CDTF">2024-10-10T07:11:00Z</dcterms:modified>
</cp:coreProperties>
</file>